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C13A" w14:textId="70C54514" w:rsidR="00A517FE" w:rsidRPr="00681174" w:rsidRDefault="00A517FE" w:rsidP="00793CE9">
      <w:pPr>
        <w:pStyle w:val="NoSpacing"/>
        <w:jc w:val="center"/>
        <w:rPr>
          <w:rFonts w:ascii="Calibri" w:hAnsi="Calibri" w:cs="Calibri"/>
          <w:sz w:val="24"/>
          <w:szCs w:val="24"/>
        </w:rPr>
      </w:pPr>
      <w:r w:rsidRPr="00681174">
        <w:rPr>
          <w:rFonts w:ascii="Calibri" w:hAnsi="Calibri" w:cs="Calibri"/>
          <w:sz w:val="24"/>
          <w:szCs w:val="24"/>
        </w:rPr>
        <w:t>In accordance with the Local Government Act 1972, Schedule 12 paragraphs 9 and 25</w:t>
      </w:r>
    </w:p>
    <w:p w14:paraId="4C581721" w14:textId="22EB671F" w:rsidR="00E47B80" w:rsidRPr="00681174" w:rsidRDefault="00A920BE" w:rsidP="00681174">
      <w:pPr>
        <w:pStyle w:val="NoSpacing"/>
        <w:jc w:val="center"/>
        <w:rPr>
          <w:rFonts w:ascii="Calibri" w:hAnsi="Calibri" w:cs="Calibri"/>
          <w:b/>
          <w:bCs/>
          <w:sz w:val="24"/>
          <w:szCs w:val="24"/>
        </w:rPr>
      </w:pPr>
      <w:r w:rsidRPr="00681174">
        <w:rPr>
          <w:rFonts w:ascii="Calibri" w:hAnsi="Calibri" w:cs="Calibri"/>
          <w:b/>
          <w:bCs/>
          <w:sz w:val="24"/>
          <w:szCs w:val="24"/>
        </w:rPr>
        <w:t xml:space="preserve">MINUTES </w:t>
      </w:r>
      <w:r w:rsidR="007C2C2B">
        <w:rPr>
          <w:rFonts w:ascii="Calibri" w:hAnsi="Calibri" w:cs="Calibri"/>
          <w:b/>
          <w:bCs/>
          <w:sz w:val="24"/>
          <w:szCs w:val="24"/>
        </w:rPr>
        <w:t>of the</w:t>
      </w:r>
      <w:r w:rsidR="009E7647" w:rsidRPr="00681174">
        <w:rPr>
          <w:rFonts w:ascii="Calibri" w:hAnsi="Calibri" w:cs="Calibri"/>
          <w:b/>
          <w:bCs/>
          <w:sz w:val="24"/>
          <w:szCs w:val="24"/>
        </w:rPr>
        <w:t xml:space="preserve"> EXTRAORDINARY</w:t>
      </w:r>
      <w:r w:rsidR="000B69CC" w:rsidRPr="00681174">
        <w:rPr>
          <w:rFonts w:ascii="Calibri" w:hAnsi="Calibri" w:cs="Calibri"/>
          <w:b/>
          <w:bCs/>
          <w:sz w:val="24"/>
          <w:szCs w:val="24"/>
        </w:rPr>
        <w:t xml:space="preserve"> MEETING</w:t>
      </w:r>
      <w:r w:rsidR="00681174">
        <w:rPr>
          <w:rFonts w:ascii="Calibri" w:hAnsi="Calibri" w:cs="Calibri"/>
          <w:b/>
          <w:bCs/>
          <w:sz w:val="24"/>
          <w:szCs w:val="24"/>
        </w:rPr>
        <w:t xml:space="preserve"> </w:t>
      </w:r>
      <w:r w:rsidR="00E4411D">
        <w:rPr>
          <w:rFonts w:ascii="Calibri" w:hAnsi="Calibri" w:cs="Calibri"/>
          <w:b/>
          <w:bCs/>
          <w:sz w:val="24"/>
          <w:szCs w:val="24"/>
        </w:rPr>
        <w:t>of</w:t>
      </w:r>
      <w:r w:rsidR="00E47B80" w:rsidRPr="00681174">
        <w:rPr>
          <w:rFonts w:ascii="Calibri" w:hAnsi="Calibri" w:cs="Calibri"/>
          <w:b/>
          <w:bCs/>
          <w:sz w:val="24"/>
          <w:szCs w:val="24"/>
        </w:rPr>
        <w:t xml:space="preserve"> MELLOR PARISH COUNCIL</w:t>
      </w:r>
    </w:p>
    <w:p w14:paraId="35219A24" w14:textId="77777777" w:rsidR="000A09D5" w:rsidRPr="00681174" w:rsidRDefault="00A7015A" w:rsidP="00A7015A">
      <w:pPr>
        <w:pStyle w:val="NoSpacing"/>
        <w:jc w:val="center"/>
        <w:rPr>
          <w:rFonts w:ascii="Arial" w:hAnsi="Arial" w:cs="Arial"/>
          <w:sz w:val="24"/>
          <w:szCs w:val="24"/>
        </w:rPr>
      </w:pPr>
      <w:r w:rsidRPr="00681174">
        <w:rPr>
          <w:rFonts w:ascii="Arial" w:eastAsia="Trebuchet MS" w:hAnsi="Arial" w:cs="Arial"/>
          <w:bCs/>
          <w:sz w:val="24"/>
          <w:szCs w:val="24"/>
          <w:lang w:val="de-DE"/>
        </w:rPr>
        <w:t xml:space="preserve">which took place on </w:t>
      </w:r>
      <w:r w:rsidR="00FF08CE" w:rsidRPr="00681174">
        <w:rPr>
          <w:rFonts w:ascii="Arial" w:hAnsi="Arial" w:cs="Arial"/>
          <w:sz w:val="24"/>
          <w:szCs w:val="24"/>
        </w:rPr>
        <w:t>27</w:t>
      </w:r>
      <w:r w:rsidRPr="00681174">
        <w:rPr>
          <w:rFonts w:ascii="Arial" w:hAnsi="Arial" w:cs="Arial"/>
          <w:sz w:val="24"/>
          <w:szCs w:val="24"/>
          <w:vertAlign w:val="superscript"/>
        </w:rPr>
        <w:t>th</w:t>
      </w:r>
      <w:r w:rsidRPr="00681174">
        <w:rPr>
          <w:rFonts w:ascii="Arial" w:hAnsi="Arial" w:cs="Arial"/>
          <w:sz w:val="24"/>
          <w:szCs w:val="24"/>
        </w:rPr>
        <w:t xml:space="preserve"> June 2024 at Mellor Methodist Church, Mellor Lane </w:t>
      </w:r>
    </w:p>
    <w:p w14:paraId="792C6D66" w14:textId="67795793" w:rsidR="00A7015A" w:rsidRPr="00681174" w:rsidRDefault="00A7015A" w:rsidP="00A7015A">
      <w:pPr>
        <w:pStyle w:val="NoSpacing"/>
        <w:jc w:val="center"/>
        <w:rPr>
          <w:rFonts w:ascii="Arial" w:eastAsia="Trebuchet MS" w:hAnsi="Arial" w:cs="Arial"/>
          <w:b/>
          <w:bCs/>
          <w:sz w:val="24"/>
          <w:szCs w:val="24"/>
          <w:lang w:val="de-DE"/>
        </w:rPr>
      </w:pPr>
      <w:r w:rsidRPr="00681174">
        <w:rPr>
          <w:rFonts w:ascii="Arial" w:hAnsi="Arial" w:cs="Arial"/>
          <w:sz w:val="24"/>
          <w:szCs w:val="24"/>
        </w:rPr>
        <w:t>commenced at 7.00pm</w:t>
      </w:r>
    </w:p>
    <w:p w14:paraId="386DE375" w14:textId="77777777" w:rsidR="00A7015A" w:rsidRPr="00681174" w:rsidRDefault="00A7015A" w:rsidP="00A7015A">
      <w:pPr>
        <w:pStyle w:val="NoSpacing"/>
        <w:jc w:val="center"/>
        <w:rPr>
          <w:rFonts w:ascii="Arial" w:hAnsi="Arial" w:cs="Arial"/>
          <w:sz w:val="24"/>
          <w:szCs w:val="24"/>
        </w:rPr>
      </w:pPr>
    </w:p>
    <w:p w14:paraId="6ABBCDA7" w14:textId="6243CC6F" w:rsidR="00A7015A" w:rsidRPr="00E4411D" w:rsidRDefault="00A7015A" w:rsidP="00A7015A">
      <w:pPr>
        <w:pStyle w:val="NoSpacing"/>
        <w:rPr>
          <w:rFonts w:ascii="Arial" w:hAnsi="Arial" w:cs="Arial"/>
          <w:sz w:val="20"/>
          <w:szCs w:val="20"/>
        </w:rPr>
      </w:pPr>
      <w:r w:rsidRPr="00E4411D">
        <w:rPr>
          <w:rFonts w:ascii="Arial" w:hAnsi="Arial" w:cs="Arial"/>
          <w:sz w:val="20"/>
          <w:szCs w:val="20"/>
        </w:rPr>
        <w:t>Present Cllrs: Ian Flaherty, John Fletcher, Sharon Hughes, Bernard Murtagh</w:t>
      </w:r>
      <w:r w:rsidR="007C2C2B">
        <w:rPr>
          <w:rFonts w:ascii="Arial" w:hAnsi="Arial" w:cs="Arial"/>
          <w:sz w:val="20"/>
          <w:szCs w:val="20"/>
        </w:rPr>
        <w:t xml:space="preserve"> Chairman</w:t>
      </w:r>
      <w:r w:rsidRPr="00E4411D">
        <w:rPr>
          <w:rFonts w:ascii="Arial" w:hAnsi="Arial" w:cs="Arial"/>
          <w:sz w:val="20"/>
          <w:szCs w:val="20"/>
        </w:rPr>
        <w:t xml:space="preserve"> (Acting Clerk), Susan Outhwaite, Robin Walsh, Jennifer Proctor and </w:t>
      </w:r>
      <w:r w:rsidR="00DF0401" w:rsidRPr="00E4411D">
        <w:rPr>
          <w:rFonts w:ascii="Arial" w:hAnsi="Arial" w:cs="Arial"/>
          <w:sz w:val="20"/>
          <w:szCs w:val="20"/>
        </w:rPr>
        <w:t>1</w:t>
      </w:r>
      <w:r w:rsidRPr="00E4411D">
        <w:rPr>
          <w:rFonts w:ascii="Arial" w:hAnsi="Arial" w:cs="Arial"/>
          <w:sz w:val="20"/>
          <w:szCs w:val="20"/>
        </w:rPr>
        <w:t xml:space="preserve"> Member of the Public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887"/>
      </w:tblGrid>
      <w:tr w:rsidR="00E142C5" w:rsidRPr="00F6619E" w14:paraId="740F1D3C" w14:textId="77777777" w:rsidTr="007A3468">
        <w:tc>
          <w:tcPr>
            <w:tcW w:w="606" w:type="dxa"/>
          </w:tcPr>
          <w:p w14:paraId="0426D7E7" w14:textId="77777777" w:rsidR="00E142C5" w:rsidRPr="00681174" w:rsidRDefault="00E142C5" w:rsidP="00E142C5">
            <w:pPr>
              <w:pStyle w:val="NoSpacing"/>
              <w:rPr>
                <w:rFonts w:ascii="Calibri" w:hAnsi="Calibri" w:cs="Calibri"/>
                <w:sz w:val="24"/>
                <w:szCs w:val="24"/>
              </w:rPr>
            </w:pPr>
            <w:r w:rsidRPr="00681174">
              <w:rPr>
                <w:rFonts w:ascii="Calibri" w:hAnsi="Calibri" w:cs="Calibri"/>
                <w:sz w:val="24"/>
                <w:szCs w:val="24"/>
              </w:rPr>
              <w:t>1.</w:t>
            </w:r>
          </w:p>
        </w:tc>
        <w:tc>
          <w:tcPr>
            <w:tcW w:w="8887" w:type="dxa"/>
          </w:tcPr>
          <w:p w14:paraId="23DF785A" w14:textId="77777777" w:rsidR="008D2B41" w:rsidRPr="00681174" w:rsidRDefault="00E142C5" w:rsidP="00DF156B">
            <w:pPr>
              <w:pStyle w:val="NoSpacing"/>
              <w:rPr>
                <w:rFonts w:ascii="Calibri" w:hAnsi="Calibri" w:cs="Calibri"/>
                <w:sz w:val="24"/>
                <w:szCs w:val="24"/>
              </w:rPr>
            </w:pPr>
            <w:r w:rsidRPr="00681174">
              <w:rPr>
                <w:rFonts w:ascii="Calibri" w:hAnsi="Calibri" w:cs="Calibri"/>
                <w:sz w:val="24"/>
                <w:szCs w:val="24"/>
              </w:rPr>
              <w:t>To receive and approve any apologies for absence.</w:t>
            </w:r>
          </w:p>
          <w:p w14:paraId="61356F17" w14:textId="78785BFF" w:rsidR="00832480" w:rsidRPr="00E4411D" w:rsidRDefault="00832480" w:rsidP="00DF156B">
            <w:pPr>
              <w:pStyle w:val="NoSpacing"/>
              <w:rPr>
                <w:rFonts w:ascii="Calibri" w:hAnsi="Calibri" w:cs="Calibri"/>
                <w:b/>
                <w:bCs/>
                <w:sz w:val="20"/>
                <w:szCs w:val="20"/>
              </w:rPr>
            </w:pPr>
            <w:r w:rsidRPr="00E4411D">
              <w:rPr>
                <w:rFonts w:ascii="Calibri" w:hAnsi="Calibri" w:cs="Calibri"/>
                <w:b/>
                <w:bCs/>
                <w:sz w:val="20"/>
                <w:szCs w:val="20"/>
              </w:rPr>
              <w:t xml:space="preserve">Apologies </w:t>
            </w:r>
            <w:r w:rsidR="00DF0401" w:rsidRPr="00E4411D">
              <w:rPr>
                <w:rFonts w:ascii="Calibri" w:hAnsi="Calibri" w:cs="Calibri"/>
                <w:b/>
                <w:bCs/>
                <w:sz w:val="20"/>
                <w:szCs w:val="20"/>
              </w:rPr>
              <w:t>were accepted from Cllr Dickinson-Gater</w:t>
            </w:r>
          </w:p>
        </w:tc>
      </w:tr>
      <w:tr w:rsidR="00E142C5" w:rsidRPr="00F6619E" w14:paraId="2D80CAAC" w14:textId="77777777" w:rsidTr="007A3468">
        <w:tc>
          <w:tcPr>
            <w:tcW w:w="606" w:type="dxa"/>
          </w:tcPr>
          <w:p w14:paraId="02E188E0" w14:textId="77777777" w:rsidR="00E142C5" w:rsidRPr="00681174" w:rsidRDefault="00E142C5" w:rsidP="00E142C5">
            <w:pPr>
              <w:pStyle w:val="NoSpacing"/>
              <w:rPr>
                <w:rFonts w:ascii="Calibri" w:hAnsi="Calibri" w:cs="Calibri"/>
                <w:sz w:val="24"/>
                <w:szCs w:val="24"/>
              </w:rPr>
            </w:pPr>
            <w:r w:rsidRPr="00681174">
              <w:rPr>
                <w:rFonts w:ascii="Calibri" w:hAnsi="Calibri" w:cs="Calibri"/>
                <w:sz w:val="24"/>
                <w:szCs w:val="24"/>
              </w:rPr>
              <w:t>2.</w:t>
            </w:r>
          </w:p>
        </w:tc>
        <w:tc>
          <w:tcPr>
            <w:tcW w:w="8887" w:type="dxa"/>
          </w:tcPr>
          <w:p w14:paraId="7CFA91D4" w14:textId="77777777" w:rsidR="008D2B41" w:rsidRPr="00681174" w:rsidRDefault="00E142C5" w:rsidP="00DF156B">
            <w:pPr>
              <w:pStyle w:val="NoSpacing"/>
              <w:rPr>
                <w:rFonts w:ascii="Calibri" w:hAnsi="Calibri" w:cs="Calibri"/>
                <w:bCs/>
                <w:sz w:val="24"/>
                <w:szCs w:val="24"/>
              </w:rPr>
            </w:pPr>
            <w:r w:rsidRPr="00681174">
              <w:rPr>
                <w:rFonts w:ascii="Calibri" w:hAnsi="Calibri" w:cs="Calibri"/>
                <w:bCs/>
                <w:sz w:val="24"/>
                <w:szCs w:val="24"/>
              </w:rPr>
              <w:t>To receive declarations of pecuniary or personal interest.</w:t>
            </w:r>
          </w:p>
          <w:p w14:paraId="214CB971" w14:textId="2416689B" w:rsidR="000D3288" w:rsidRPr="00E4411D" w:rsidRDefault="009353D1" w:rsidP="00DF156B">
            <w:pPr>
              <w:pStyle w:val="NoSpacing"/>
              <w:rPr>
                <w:rFonts w:ascii="Calibri" w:hAnsi="Calibri" w:cs="Calibri"/>
                <w:b/>
                <w:bCs/>
                <w:sz w:val="20"/>
                <w:szCs w:val="20"/>
              </w:rPr>
            </w:pPr>
            <w:r w:rsidRPr="00E4411D">
              <w:rPr>
                <w:rFonts w:ascii="Calibri" w:hAnsi="Calibri" w:cs="Calibri"/>
                <w:b/>
                <w:bCs/>
                <w:sz w:val="20"/>
                <w:szCs w:val="20"/>
              </w:rPr>
              <w:t>NONE RECEIVED</w:t>
            </w:r>
          </w:p>
        </w:tc>
      </w:tr>
      <w:tr w:rsidR="00E142C5" w:rsidRPr="00F6619E" w14:paraId="768369C3" w14:textId="77777777" w:rsidTr="007A3468">
        <w:tc>
          <w:tcPr>
            <w:tcW w:w="606" w:type="dxa"/>
          </w:tcPr>
          <w:p w14:paraId="40EC0638" w14:textId="77777777" w:rsidR="00E142C5" w:rsidRPr="00681174" w:rsidRDefault="00E142C5" w:rsidP="00E142C5">
            <w:pPr>
              <w:pStyle w:val="NoSpacing"/>
              <w:rPr>
                <w:rFonts w:ascii="Calibri" w:hAnsi="Calibri" w:cs="Calibri"/>
                <w:sz w:val="24"/>
                <w:szCs w:val="24"/>
              </w:rPr>
            </w:pPr>
            <w:r w:rsidRPr="00681174">
              <w:rPr>
                <w:rFonts w:ascii="Calibri" w:hAnsi="Calibri" w:cs="Calibri"/>
                <w:sz w:val="24"/>
                <w:szCs w:val="24"/>
              </w:rPr>
              <w:t>3.</w:t>
            </w:r>
          </w:p>
        </w:tc>
        <w:tc>
          <w:tcPr>
            <w:tcW w:w="8887" w:type="dxa"/>
          </w:tcPr>
          <w:p w14:paraId="52FBDFA6" w14:textId="3EED3DF3" w:rsidR="004F4337" w:rsidRPr="00681174" w:rsidRDefault="00104203" w:rsidP="00DF156B">
            <w:pPr>
              <w:rPr>
                <w:rFonts w:ascii="Calibri" w:hAnsi="Calibri" w:cs="Calibri"/>
                <w:sz w:val="24"/>
                <w:szCs w:val="24"/>
              </w:rPr>
            </w:pPr>
            <w:r w:rsidRPr="00681174">
              <w:rPr>
                <w:rFonts w:ascii="Calibri" w:hAnsi="Calibri" w:cs="Calibri"/>
                <w:sz w:val="24"/>
                <w:szCs w:val="24"/>
              </w:rPr>
              <w:t xml:space="preserve">To consider and approve the </w:t>
            </w:r>
            <w:r w:rsidR="00B524FD" w:rsidRPr="00681174">
              <w:rPr>
                <w:rFonts w:ascii="Calibri" w:hAnsi="Calibri" w:cs="Calibri"/>
                <w:sz w:val="24"/>
                <w:szCs w:val="24"/>
              </w:rPr>
              <w:t>Annual Governance and Accountability Return (AGAR)</w:t>
            </w:r>
            <w:r w:rsidR="001D4665" w:rsidRPr="00681174">
              <w:rPr>
                <w:rFonts w:ascii="Calibri" w:hAnsi="Calibri" w:cs="Calibri"/>
                <w:sz w:val="24"/>
                <w:szCs w:val="24"/>
              </w:rPr>
              <w:t>.</w:t>
            </w:r>
          </w:p>
          <w:p w14:paraId="5E14DF69" w14:textId="1462DE54" w:rsidR="00FF67AF" w:rsidRDefault="00A0475E" w:rsidP="00A0475E">
            <w:pPr>
              <w:ind w:left="720" w:hanging="720"/>
              <w:rPr>
                <w:rFonts w:ascii="Calibri" w:hAnsi="Calibri" w:cs="Calibri"/>
                <w:sz w:val="24"/>
                <w:szCs w:val="24"/>
              </w:rPr>
            </w:pPr>
            <w:r>
              <w:rPr>
                <w:rFonts w:ascii="Calibri" w:hAnsi="Calibri" w:cs="Calibri"/>
                <w:sz w:val="24"/>
                <w:szCs w:val="24"/>
              </w:rPr>
              <w:t>3.1</w:t>
            </w:r>
            <w:r>
              <w:rPr>
                <w:rFonts w:ascii="Calibri" w:hAnsi="Calibri" w:cs="Calibri"/>
                <w:sz w:val="24"/>
                <w:szCs w:val="24"/>
              </w:rPr>
              <w:tab/>
            </w:r>
            <w:r w:rsidR="002F081D">
              <w:rPr>
                <w:rFonts w:ascii="Calibri" w:hAnsi="Calibri" w:cs="Calibri"/>
                <w:sz w:val="24"/>
                <w:szCs w:val="24"/>
              </w:rPr>
              <w:t>The Chair a</w:t>
            </w:r>
            <w:r w:rsidR="003422AF">
              <w:rPr>
                <w:rFonts w:ascii="Calibri" w:hAnsi="Calibri" w:cs="Calibri"/>
                <w:sz w:val="24"/>
                <w:szCs w:val="24"/>
              </w:rPr>
              <w:t>s</w:t>
            </w:r>
            <w:r w:rsidR="002F081D">
              <w:rPr>
                <w:rFonts w:ascii="Calibri" w:hAnsi="Calibri" w:cs="Calibri"/>
                <w:sz w:val="24"/>
                <w:szCs w:val="24"/>
              </w:rPr>
              <w:t xml:space="preserve"> Acting Clerk</w:t>
            </w:r>
            <w:r w:rsidR="003422AF">
              <w:rPr>
                <w:rFonts w:ascii="Calibri" w:hAnsi="Calibri" w:cs="Calibri"/>
                <w:sz w:val="24"/>
                <w:szCs w:val="24"/>
              </w:rPr>
              <w:t xml:space="preserve"> and RFO</w:t>
            </w:r>
            <w:r w:rsidR="002F081D">
              <w:rPr>
                <w:rFonts w:ascii="Calibri" w:hAnsi="Calibri" w:cs="Calibri"/>
                <w:sz w:val="24"/>
                <w:szCs w:val="24"/>
              </w:rPr>
              <w:t xml:space="preserve"> </w:t>
            </w:r>
            <w:r w:rsidR="00EC5056">
              <w:rPr>
                <w:rFonts w:ascii="Calibri" w:hAnsi="Calibri" w:cs="Calibri"/>
                <w:sz w:val="24"/>
                <w:szCs w:val="24"/>
              </w:rPr>
              <w:t xml:space="preserve">read out the </w:t>
            </w:r>
            <w:r w:rsidR="002A549D">
              <w:rPr>
                <w:rFonts w:ascii="Calibri" w:hAnsi="Calibri" w:cs="Calibri"/>
                <w:sz w:val="24"/>
                <w:szCs w:val="24"/>
              </w:rPr>
              <w:t>Internal Audit Report 2024 which had been prepared and signed by Diane Harvey and dated 20</w:t>
            </w:r>
            <w:r w:rsidR="002A549D" w:rsidRPr="002A549D">
              <w:rPr>
                <w:rFonts w:ascii="Calibri" w:hAnsi="Calibri" w:cs="Calibri"/>
                <w:sz w:val="24"/>
                <w:szCs w:val="24"/>
                <w:vertAlign w:val="superscript"/>
              </w:rPr>
              <w:t>th</w:t>
            </w:r>
            <w:r w:rsidR="002A549D">
              <w:rPr>
                <w:rFonts w:ascii="Calibri" w:hAnsi="Calibri" w:cs="Calibri"/>
                <w:sz w:val="24"/>
                <w:szCs w:val="24"/>
              </w:rPr>
              <w:t xml:space="preserve"> June 2024.</w:t>
            </w:r>
          </w:p>
          <w:p w14:paraId="0D2A03F6" w14:textId="7CA96612" w:rsidR="008D28C1" w:rsidRDefault="008D28C1" w:rsidP="008D28C1">
            <w:pPr>
              <w:ind w:left="720" w:hanging="720"/>
              <w:rPr>
                <w:rFonts w:ascii="Calibri" w:hAnsi="Calibri" w:cs="Calibri"/>
                <w:sz w:val="24"/>
                <w:szCs w:val="24"/>
              </w:rPr>
            </w:pPr>
            <w:r>
              <w:rPr>
                <w:rFonts w:ascii="Calibri" w:hAnsi="Calibri" w:cs="Calibri"/>
                <w:sz w:val="24"/>
                <w:szCs w:val="24"/>
              </w:rPr>
              <w:t>3.2</w:t>
            </w:r>
            <w:r>
              <w:rPr>
                <w:rFonts w:ascii="Calibri" w:hAnsi="Calibri" w:cs="Calibri"/>
                <w:sz w:val="24"/>
                <w:szCs w:val="24"/>
              </w:rPr>
              <w:tab/>
              <w:t>The Chair as Acting Clerk and RFO read out the Annual Governance Statement 2024 and it was proposed by Cllr JP and seconded by Cllr SO and agreed by Full Council to be accepted and page 4 was duly signed by Bernard Murtagh as the Chairman and further signed in his role as RFO and Acting Clerk</w:t>
            </w:r>
            <w:r w:rsidR="002B3FF9">
              <w:rPr>
                <w:rFonts w:ascii="Calibri" w:hAnsi="Calibri" w:cs="Calibri"/>
                <w:sz w:val="24"/>
                <w:szCs w:val="24"/>
              </w:rPr>
              <w:t xml:space="preserve"> dated 27</w:t>
            </w:r>
            <w:r w:rsidR="002B3FF9" w:rsidRPr="002B3FF9">
              <w:rPr>
                <w:rFonts w:ascii="Calibri" w:hAnsi="Calibri" w:cs="Calibri"/>
                <w:sz w:val="24"/>
                <w:szCs w:val="24"/>
                <w:vertAlign w:val="superscript"/>
              </w:rPr>
              <w:t>th</w:t>
            </w:r>
            <w:r w:rsidR="002B3FF9">
              <w:rPr>
                <w:rFonts w:ascii="Calibri" w:hAnsi="Calibri" w:cs="Calibri"/>
                <w:sz w:val="24"/>
                <w:szCs w:val="24"/>
              </w:rPr>
              <w:t xml:space="preserve"> June 2024.</w:t>
            </w:r>
          </w:p>
          <w:p w14:paraId="0BF528E3" w14:textId="6BAE3C55" w:rsidR="00BA1FC3" w:rsidRDefault="004D4BAA" w:rsidP="00CE32E9">
            <w:pPr>
              <w:ind w:left="720" w:hanging="720"/>
              <w:rPr>
                <w:rFonts w:ascii="Calibri" w:hAnsi="Calibri" w:cs="Calibri"/>
                <w:sz w:val="24"/>
                <w:szCs w:val="24"/>
              </w:rPr>
            </w:pPr>
            <w:r>
              <w:rPr>
                <w:rFonts w:ascii="Calibri" w:hAnsi="Calibri" w:cs="Calibri"/>
                <w:sz w:val="24"/>
                <w:szCs w:val="24"/>
              </w:rPr>
              <w:t>3.3</w:t>
            </w:r>
            <w:r w:rsidR="00CE32E9">
              <w:rPr>
                <w:rFonts w:ascii="Calibri" w:hAnsi="Calibri" w:cs="Calibri"/>
                <w:sz w:val="24"/>
                <w:szCs w:val="24"/>
              </w:rPr>
              <w:tab/>
              <w:t>The Chair as Acting Clerk and RFO read out Section 2</w:t>
            </w:r>
            <w:r w:rsidR="000F6E8D">
              <w:rPr>
                <w:rFonts w:ascii="Calibri" w:hAnsi="Calibri" w:cs="Calibri"/>
                <w:sz w:val="24"/>
                <w:szCs w:val="24"/>
              </w:rPr>
              <w:t xml:space="preserve"> Accounting</w:t>
            </w:r>
            <w:r w:rsidR="00CE32E9">
              <w:rPr>
                <w:rFonts w:ascii="Calibri" w:hAnsi="Calibri" w:cs="Calibri"/>
                <w:sz w:val="24"/>
                <w:szCs w:val="24"/>
              </w:rPr>
              <w:t xml:space="preserve"> Statement </w:t>
            </w:r>
            <w:r w:rsidR="000F6E8D">
              <w:rPr>
                <w:rFonts w:ascii="Calibri" w:hAnsi="Calibri" w:cs="Calibri"/>
                <w:sz w:val="24"/>
                <w:szCs w:val="24"/>
              </w:rPr>
              <w:t>2023/</w:t>
            </w:r>
            <w:r w:rsidR="00CE32E9">
              <w:rPr>
                <w:rFonts w:ascii="Calibri" w:hAnsi="Calibri" w:cs="Calibri"/>
                <w:sz w:val="24"/>
                <w:szCs w:val="24"/>
              </w:rPr>
              <w:t>2024</w:t>
            </w:r>
            <w:r w:rsidR="00A0760A">
              <w:rPr>
                <w:rFonts w:ascii="Calibri" w:hAnsi="Calibri" w:cs="Calibri"/>
                <w:sz w:val="24"/>
                <w:szCs w:val="24"/>
              </w:rPr>
              <w:t xml:space="preserve">. He advised </w:t>
            </w:r>
            <w:r w:rsidR="00D86530">
              <w:rPr>
                <w:rFonts w:ascii="Calibri" w:hAnsi="Calibri" w:cs="Calibri"/>
                <w:sz w:val="24"/>
                <w:szCs w:val="24"/>
              </w:rPr>
              <w:t>the</w:t>
            </w:r>
            <w:r w:rsidR="009F7FEC">
              <w:rPr>
                <w:rFonts w:ascii="Calibri" w:hAnsi="Calibri" w:cs="Calibri"/>
                <w:sz w:val="24"/>
                <w:szCs w:val="24"/>
              </w:rPr>
              <w:t>re were</w:t>
            </w:r>
            <w:r w:rsidR="00D86530">
              <w:rPr>
                <w:rFonts w:ascii="Calibri" w:hAnsi="Calibri" w:cs="Calibri"/>
                <w:sz w:val="24"/>
                <w:szCs w:val="24"/>
              </w:rPr>
              <w:t xml:space="preserve"> Variances from 2023 to 2024 </w:t>
            </w:r>
          </w:p>
          <w:p w14:paraId="0C73D73F" w14:textId="2413C562" w:rsidR="00401054" w:rsidRPr="006754D3" w:rsidRDefault="00BA1FC3" w:rsidP="00401054">
            <w:pPr>
              <w:ind w:left="720"/>
              <w:rPr>
                <w:rFonts w:cstheme="minorHAnsi"/>
                <w:sz w:val="20"/>
                <w:szCs w:val="20"/>
                <w:u w:val="single"/>
              </w:rPr>
            </w:pPr>
            <w:r w:rsidRPr="006754D3">
              <w:rPr>
                <w:rFonts w:cstheme="minorHAnsi"/>
                <w:sz w:val="20"/>
                <w:szCs w:val="20"/>
              </w:rPr>
              <w:t>3.3.1</w:t>
            </w:r>
            <w:r w:rsidRPr="006754D3">
              <w:rPr>
                <w:rFonts w:cstheme="minorHAnsi"/>
                <w:sz w:val="20"/>
                <w:szCs w:val="20"/>
              </w:rPr>
              <w:tab/>
            </w:r>
            <w:r w:rsidR="00AD11CE" w:rsidRPr="006754D3">
              <w:rPr>
                <w:rFonts w:cstheme="minorHAnsi"/>
                <w:sz w:val="20"/>
                <w:szCs w:val="20"/>
                <w:u w:val="single"/>
              </w:rPr>
              <w:t xml:space="preserve">Explanation of Variances </w:t>
            </w:r>
            <w:r w:rsidR="00401054" w:rsidRPr="006754D3">
              <w:rPr>
                <w:rFonts w:cstheme="minorHAnsi"/>
                <w:sz w:val="20"/>
                <w:szCs w:val="20"/>
                <w:u w:val="single"/>
              </w:rPr>
              <w:t xml:space="preserve">Section 2 Point 3 – Total Other receipts </w:t>
            </w:r>
          </w:p>
          <w:p w14:paraId="53153924" w14:textId="442FD41D" w:rsidR="00401054" w:rsidRPr="006754D3" w:rsidRDefault="001B33CF" w:rsidP="00401054">
            <w:pPr>
              <w:ind w:left="720"/>
              <w:rPr>
                <w:rFonts w:cstheme="minorHAnsi"/>
                <w:sz w:val="20"/>
                <w:szCs w:val="20"/>
              </w:rPr>
            </w:pPr>
            <w:r w:rsidRPr="006754D3">
              <w:rPr>
                <w:rFonts w:cstheme="minorHAnsi"/>
                <w:sz w:val="20"/>
                <w:szCs w:val="20"/>
              </w:rPr>
              <w:tab/>
            </w:r>
            <w:r w:rsidR="00401054" w:rsidRPr="006754D3">
              <w:rPr>
                <w:rFonts w:cstheme="minorHAnsi"/>
                <w:sz w:val="20"/>
                <w:szCs w:val="20"/>
              </w:rPr>
              <w:t>variance explanation 138%</w:t>
            </w:r>
          </w:p>
          <w:p w14:paraId="703E0F30" w14:textId="51B307CD" w:rsidR="00401054" w:rsidRPr="006754D3" w:rsidRDefault="001B33CF" w:rsidP="00401054">
            <w:pPr>
              <w:ind w:left="720"/>
              <w:rPr>
                <w:rFonts w:cstheme="minorHAnsi"/>
                <w:color w:val="000000"/>
                <w:sz w:val="20"/>
                <w:szCs w:val="20"/>
              </w:rPr>
            </w:pPr>
            <w:r w:rsidRPr="006754D3">
              <w:rPr>
                <w:rFonts w:cstheme="minorHAnsi"/>
                <w:color w:val="000000"/>
                <w:sz w:val="20"/>
                <w:szCs w:val="20"/>
              </w:rPr>
              <w:tab/>
            </w:r>
            <w:r w:rsidR="00401054" w:rsidRPr="006754D3">
              <w:rPr>
                <w:rFonts w:cstheme="minorHAnsi"/>
                <w:color w:val="000000"/>
                <w:sz w:val="20"/>
                <w:szCs w:val="20"/>
              </w:rPr>
              <w:t xml:space="preserve">We received LCC Grant £16335 to pay for </w:t>
            </w:r>
            <w:r w:rsidR="002E1032" w:rsidRPr="006754D3">
              <w:rPr>
                <w:rFonts w:cstheme="minorHAnsi"/>
                <w:color w:val="000000"/>
                <w:sz w:val="20"/>
                <w:szCs w:val="20"/>
              </w:rPr>
              <w:t xml:space="preserve">the </w:t>
            </w:r>
            <w:r w:rsidR="00401054" w:rsidRPr="006754D3">
              <w:rPr>
                <w:rFonts w:cstheme="minorHAnsi"/>
                <w:color w:val="000000"/>
                <w:sz w:val="20"/>
                <w:szCs w:val="20"/>
              </w:rPr>
              <w:t xml:space="preserve">Share Energy Bill which should have been </w:t>
            </w:r>
            <w:r w:rsidR="006754D3">
              <w:rPr>
                <w:rFonts w:cstheme="minorHAnsi"/>
                <w:color w:val="000000"/>
                <w:sz w:val="20"/>
                <w:szCs w:val="20"/>
              </w:rPr>
              <w:tab/>
            </w:r>
            <w:r w:rsidR="00401054" w:rsidRPr="006754D3">
              <w:rPr>
                <w:rFonts w:cstheme="minorHAnsi"/>
                <w:color w:val="000000"/>
                <w:sz w:val="20"/>
                <w:szCs w:val="20"/>
              </w:rPr>
              <w:t xml:space="preserve">received/paid in the previous year 22/23. Delayed claim because the Clerk </w:t>
            </w:r>
            <w:r w:rsidR="00225561" w:rsidRPr="006754D3">
              <w:rPr>
                <w:rFonts w:cstheme="minorHAnsi"/>
                <w:color w:val="000000"/>
                <w:sz w:val="20"/>
                <w:szCs w:val="20"/>
              </w:rPr>
              <w:t>left,</w:t>
            </w:r>
            <w:r w:rsidR="00401054" w:rsidRPr="006754D3">
              <w:rPr>
                <w:rFonts w:cstheme="minorHAnsi"/>
                <w:color w:val="000000"/>
                <w:sz w:val="20"/>
                <w:szCs w:val="20"/>
              </w:rPr>
              <w:t xml:space="preserve"> and </w:t>
            </w:r>
            <w:r w:rsidR="006754D3">
              <w:rPr>
                <w:rFonts w:cstheme="minorHAnsi"/>
                <w:color w:val="000000"/>
                <w:sz w:val="20"/>
                <w:szCs w:val="20"/>
              </w:rPr>
              <w:tab/>
            </w:r>
            <w:r w:rsidR="00401054" w:rsidRPr="006754D3">
              <w:rPr>
                <w:rFonts w:cstheme="minorHAnsi"/>
                <w:color w:val="000000"/>
                <w:sz w:val="20"/>
                <w:szCs w:val="20"/>
              </w:rPr>
              <w:t>it was complicated</w:t>
            </w:r>
            <w:r w:rsidR="002E1032" w:rsidRPr="006754D3">
              <w:rPr>
                <w:rFonts w:cstheme="minorHAnsi"/>
                <w:color w:val="000000"/>
                <w:sz w:val="20"/>
                <w:szCs w:val="20"/>
              </w:rPr>
              <w:t xml:space="preserve"> </w:t>
            </w:r>
            <w:r w:rsidR="00071F38" w:rsidRPr="006754D3">
              <w:rPr>
                <w:rFonts w:cstheme="minorHAnsi"/>
                <w:color w:val="000000"/>
                <w:sz w:val="20"/>
                <w:szCs w:val="20"/>
              </w:rPr>
              <w:t>but it was eventually paid</w:t>
            </w:r>
            <w:r w:rsidR="00401054" w:rsidRPr="006754D3">
              <w:rPr>
                <w:rFonts w:cstheme="minorHAnsi"/>
                <w:color w:val="000000"/>
                <w:sz w:val="20"/>
                <w:szCs w:val="20"/>
              </w:rPr>
              <w:t>.</w:t>
            </w:r>
          </w:p>
          <w:p w14:paraId="6042B8D1" w14:textId="202843A4" w:rsidR="008F5B32" w:rsidRPr="006754D3" w:rsidRDefault="008F5B32" w:rsidP="008F5B32">
            <w:pPr>
              <w:ind w:left="720"/>
              <w:rPr>
                <w:rFonts w:cstheme="minorHAnsi"/>
                <w:sz w:val="20"/>
                <w:szCs w:val="20"/>
                <w:u w:val="single"/>
              </w:rPr>
            </w:pPr>
            <w:r w:rsidRPr="006754D3">
              <w:rPr>
                <w:rFonts w:cstheme="minorHAnsi"/>
                <w:color w:val="000000"/>
                <w:sz w:val="20"/>
                <w:szCs w:val="20"/>
              </w:rPr>
              <w:t>3.3.2</w:t>
            </w:r>
            <w:r w:rsidRPr="006754D3">
              <w:rPr>
                <w:rFonts w:cstheme="minorHAnsi"/>
                <w:color w:val="000000"/>
                <w:sz w:val="20"/>
                <w:szCs w:val="20"/>
              </w:rPr>
              <w:tab/>
            </w:r>
            <w:r w:rsidRPr="006754D3">
              <w:rPr>
                <w:rFonts w:cstheme="minorHAnsi"/>
                <w:sz w:val="20"/>
                <w:szCs w:val="20"/>
                <w:u w:val="single"/>
              </w:rPr>
              <w:t xml:space="preserve">Explanation of Variances Section 2 Point </w:t>
            </w:r>
            <w:r w:rsidR="00655FC3" w:rsidRPr="006754D3">
              <w:rPr>
                <w:rFonts w:cstheme="minorHAnsi"/>
                <w:sz w:val="20"/>
                <w:szCs w:val="20"/>
                <w:u w:val="single"/>
              </w:rPr>
              <w:t>4</w:t>
            </w:r>
            <w:r w:rsidRPr="006754D3">
              <w:rPr>
                <w:rFonts w:cstheme="minorHAnsi"/>
                <w:sz w:val="20"/>
                <w:szCs w:val="20"/>
                <w:u w:val="single"/>
              </w:rPr>
              <w:t xml:space="preserve"> – </w:t>
            </w:r>
            <w:r w:rsidR="00655FC3" w:rsidRPr="006754D3">
              <w:rPr>
                <w:rFonts w:cstheme="minorHAnsi"/>
                <w:sz w:val="20"/>
                <w:szCs w:val="20"/>
                <w:u w:val="single"/>
              </w:rPr>
              <w:t>Staffing Costs</w:t>
            </w:r>
            <w:r w:rsidRPr="006754D3">
              <w:rPr>
                <w:rFonts w:cstheme="minorHAnsi"/>
                <w:sz w:val="20"/>
                <w:szCs w:val="20"/>
                <w:u w:val="single"/>
              </w:rPr>
              <w:t xml:space="preserve"> </w:t>
            </w:r>
          </w:p>
          <w:p w14:paraId="1964E448" w14:textId="45330DD9" w:rsidR="00655FC3" w:rsidRPr="006754D3" w:rsidRDefault="00655FC3" w:rsidP="00655FC3">
            <w:pPr>
              <w:rPr>
                <w:rFonts w:cstheme="minorHAnsi"/>
                <w:color w:val="000000"/>
                <w:sz w:val="20"/>
                <w:szCs w:val="20"/>
              </w:rPr>
            </w:pPr>
            <w:r w:rsidRPr="006754D3">
              <w:rPr>
                <w:rFonts w:cstheme="minorHAnsi"/>
                <w:color w:val="000000"/>
                <w:sz w:val="20"/>
                <w:szCs w:val="20"/>
              </w:rPr>
              <w:tab/>
            </w:r>
            <w:r w:rsidR="00673782">
              <w:rPr>
                <w:rFonts w:cstheme="minorHAnsi"/>
                <w:color w:val="000000"/>
                <w:sz w:val="20"/>
                <w:szCs w:val="20"/>
              </w:rPr>
              <w:tab/>
            </w:r>
            <w:r w:rsidRPr="006754D3">
              <w:rPr>
                <w:rFonts w:cstheme="minorHAnsi"/>
                <w:color w:val="000000"/>
                <w:sz w:val="20"/>
                <w:szCs w:val="20"/>
              </w:rPr>
              <w:t xml:space="preserve">Variance </w:t>
            </w:r>
            <w:r w:rsidR="00324D99" w:rsidRPr="006754D3">
              <w:rPr>
                <w:rFonts w:cstheme="minorHAnsi"/>
                <w:color w:val="000000"/>
                <w:sz w:val="20"/>
                <w:szCs w:val="20"/>
              </w:rPr>
              <w:t>explanation 51</w:t>
            </w:r>
            <w:r w:rsidRPr="006754D3">
              <w:rPr>
                <w:rFonts w:cstheme="minorHAnsi"/>
                <w:color w:val="000000"/>
                <w:sz w:val="20"/>
                <w:szCs w:val="20"/>
              </w:rPr>
              <w:t>% variation</w:t>
            </w:r>
          </w:p>
          <w:p w14:paraId="08DB942F" w14:textId="24EC239B" w:rsidR="008F5B32" w:rsidRDefault="00673782" w:rsidP="00655FC3">
            <w:pPr>
              <w:ind w:left="720"/>
              <w:rPr>
                <w:rFonts w:cstheme="minorHAnsi"/>
                <w:color w:val="000000"/>
                <w:sz w:val="20"/>
                <w:szCs w:val="20"/>
              </w:rPr>
            </w:pPr>
            <w:r>
              <w:rPr>
                <w:rFonts w:cstheme="minorHAnsi"/>
                <w:color w:val="000000"/>
                <w:sz w:val="20"/>
                <w:szCs w:val="20"/>
              </w:rPr>
              <w:tab/>
            </w:r>
            <w:r w:rsidR="00655FC3" w:rsidRPr="006754D3">
              <w:rPr>
                <w:rFonts w:cstheme="minorHAnsi"/>
                <w:color w:val="000000"/>
                <w:sz w:val="20"/>
                <w:szCs w:val="20"/>
              </w:rPr>
              <w:t>No Clerk in employ</w:t>
            </w:r>
            <w:r w:rsidR="004F069C" w:rsidRPr="006754D3">
              <w:rPr>
                <w:rFonts w:cstheme="minorHAnsi"/>
                <w:color w:val="000000"/>
                <w:sz w:val="20"/>
                <w:szCs w:val="20"/>
              </w:rPr>
              <w:t xml:space="preserve"> no salary had been </w:t>
            </w:r>
            <w:r w:rsidR="00324D99" w:rsidRPr="006754D3">
              <w:rPr>
                <w:rFonts w:cstheme="minorHAnsi"/>
                <w:color w:val="000000"/>
                <w:sz w:val="20"/>
                <w:szCs w:val="20"/>
              </w:rPr>
              <w:t>paid.</w:t>
            </w:r>
          </w:p>
          <w:p w14:paraId="5A5AC5F4" w14:textId="77777777" w:rsidR="00DE4E95" w:rsidRDefault="00EC20E8" w:rsidP="00EC20E8">
            <w:pPr>
              <w:ind w:left="720"/>
              <w:rPr>
                <w:rFonts w:cstheme="minorHAnsi"/>
                <w:sz w:val="20"/>
                <w:szCs w:val="20"/>
                <w:u w:val="single"/>
              </w:rPr>
            </w:pPr>
            <w:r>
              <w:rPr>
                <w:rFonts w:cstheme="minorHAnsi"/>
                <w:color w:val="000000"/>
                <w:sz w:val="20"/>
                <w:szCs w:val="20"/>
              </w:rPr>
              <w:t>3.3.3</w:t>
            </w:r>
            <w:r>
              <w:rPr>
                <w:rFonts w:cstheme="minorHAnsi"/>
                <w:color w:val="000000"/>
                <w:sz w:val="20"/>
                <w:szCs w:val="20"/>
              </w:rPr>
              <w:tab/>
            </w:r>
            <w:r w:rsidRPr="006754D3">
              <w:rPr>
                <w:rFonts w:cstheme="minorHAnsi"/>
                <w:sz w:val="20"/>
                <w:szCs w:val="20"/>
                <w:u w:val="single"/>
              </w:rPr>
              <w:t xml:space="preserve">Explanation of Variances Section 2 Point </w:t>
            </w:r>
            <w:r w:rsidR="00CE77FC">
              <w:rPr>
                <w:rFonts w:cstheme="minorHAnsi"/>
                <w:sz w:val="20"/>
                <w:szCs w:val="20"/>
                <w:u w:val="single"/>
              </w:rPr>
              <w:t>6 – All Other Payments</w:t>
            </w:r>
          </w:p>
          <w:p w14:paraId="1361727F" w14:textId="20838584" w:rsidR="00B110DD" w:rsidRPr="004F069C" w:rsidRDefault="00DE4E95" w:rsidP="00B110DD">
            <w:pPr>
              <w:rPr>
                <w:rFonts w:ascii="Arial" w:hAnsi="Arial" w:cs="Arial"/>
                <w:color w:val="000000"/>
                <w:sz w:val="20"/>
                <w:szCs w:val="20"/>
              </w:rPr>
            </w:pPr>
            <w:r>
              <w:rPr>
                <w:rFonts w:cstheme="minorHAnsi"/>
                <w:color w:val="000000"/>
                <w:sz w:val="20"/>
                <w:szCs w:val="20"/>
              </w:rPr>
              <w:tab/>
            </w:r>
            <w:r w:rsidR="00B110DD">
              <w:rPr>
                <w:rFonts w:cstheme="minorHAnsi"/>
                <w:color w:val="000000"/>
                <w:sz w:val="20"/>
                <w:szCs w:val="20"/>
              </w:rPr>
              <w:tab/>
            </w:r>
            <w:r w:rsidR="00B110DD" w:rsidRPr="004F069C">
              <w:rPr>
                <w:rFonts w:ascii="Arial" w:hAnsi="Arial" w:cs="Arial"/>
                <w:color w:val="000000"/>
                <w:sz w:val="20"/>
                <w:szCs w:val="20"/>
              </w:rPr>
              <w:t xml:space="preserve">Variance explanation 47% </w:t>
            </w:r>
          </w:p>
          <w:p w14:paraId="1C723FB1" w14:textId="417DB177" w:rsidR="00B110DD" w:rsidRDefault="002D0421" w:rsidP="00B110DD">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2B0980">
              <w:rPr>
                <w:rFonts w:ascii="Arial" w:hAnsi="Arial" w:cs="Arial"/>
                <w:color w:val="000000"/>
                <w:sz w:val="20"/>
                <w:szCs w:val="20"/>
              </w:rPr>
              <w:t xml:space="preserve">Not much had been spent due to </w:t>
            </w:r>
            <w:r w:rsidR="00B110DD" w:rsidRPr="004F069C">
              <w:rPr>
                <w:rFonts w:ascii="Arial" w:hAnsi="Arial" w:cs="Arial"/>
                <w:color w:val="000000"/>
                <w:sz w:val="20"/>
                <w:szCs w:val="20"/>
              </w:rPr>
              <w:t xml:space="preserve">New Cllrs partially no Chair, No Clerk, and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B110DD" w:rsidRPr="004F069C">
              <w:rPr>
                <w:rFonts w:ascii="Arial" w:hAnsi="Arial" w:cs="Arial"/>
                <w:color w:val="000000"/>
                <w:sz w:val="20"/>
                <w:szCs w:val="20"/>
              </w:rPr>
              <w:t xml:space="preserve">unable at the time to progress matters so we haven’t spent much of the Precept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B110DD" w:rsidRPr="004F069C">
              <w:rPr>
                <w:rFonts w:ascii="Arial" w:hAnsi="Arial" w:cs="Arial"/>
                <w:color w:val="000000"/>
                <w:sz w:val="20"/>
                <w:szCs w:val="20"/>
              </w:rPr>
              <w:t>from the previous year</w:t>
            </w:r>
            <w:r w:rsidR="002B0980">
              <w:rPr>
                <w:rFonts w:ascii="Arial" w:hAnsi="Arial" w:cs="Arial"/>
                <w:color w:val="000000"/>
                <w:sz w:val="20"/>
                <w:szCs w:val="20"/>
              </w:rPr>
              <w:t xml:space="preserve"> although it was </w:t>
            </w:r>
            <w:r>
              <w:rPr>
                <w:rFonts w:ascii="Arial" w:hAnsi="Arial" w:cs="Arial"/>
                <w:color w:val="000000"/>
                <w:sz w:val="20"/>
                <w:szCs w:val="20"/>
              </w:rPr>
              <w:t>ring fenced for some projects</w:t>
            </w:r>
            <w:r w:rsidR="00B110DD" w:rsidRPr="004F069C">
              <w:rPr>
                <w:rFonts w:ascii="Arial" w:hAnsi="Arial" w:cs="Arial"/>
                <w:color w:val="000000"/>
                <w:sz w:val="20"/>
                <w:szCs w:val="20"/>
              </w:rPr>
              <w:t>.</w:t>
            </w:r>
          </w:p>
          <w:p w14:paraId="79249A30" w14:textId="7A4747FB" w:rsidR="003E2901" w:rsidRPr="004F069C" w:rsidRDefault="003E2901" w:rsidP="003E2901">
            <w:pPr>
              <w:ind w:left="720"/>
              <w:rPr>
                <w:rFonts w:ascii="Arial" w:hAnsi="Arial" w:cs="Arial"/>
                <w:color w:val="000000"/>
                <w:sz w:val="20"/>
                <w:szCs w:val="20"/>
              </w:rPr>
            </w:pPr>
            <w:r>
              <w:rPr>
                <w:rFonts w:ascii="Arial" w:hAnsi="Arial" w:cs="Arial"/>
                <w:color w:val="000000"/>
                <w:sz w:val="20"/>
                <w:szCs w:val="20"/>
              </w:rPr>
              <w:t>3.3.4</w:t>
            </w:r>
            <w:r>
              <w:rPr>
                <w:rFonts w:ascii="Arial" w:hAnsi="Arial" w:cs="Arial"/>
                <w:color w:val="000000"/>
                <w:sz w:val="20"/>
                <w:szCs w:val="20"/>
              </w:rPr>
              <w:tab/>
            </w:r>
            <w:r w:rsidR="000B10F5" w:rsidRPr="006754D3">
              <w:rPr>
                <w:rFonts w:cstheme="minorHAnsi"/>
                <w:sz w:val="20"/>
                <w:szCs w:val="20"/>
                <w:u w:val="single"/>
              </w:rPr>
              <w:t xml:space="preserve">Explanation of Variances Section 2 Point </w:t>
            </w:r>
            <w:r w:rsidR="000B10F5">
              <w:rPr>
                <w:rFonts w:cstheme="minorHAnsi"/>
                <w:sz w:val="20"/>
                <w:szCs w:val="20"/>
                <w:u w:val="single"/>
              </w:rPr>
              <w:t>7 – Balances car</w:t>
            </w:r>
            <w:r w:rsidR="00E92997">
              <w:rPr>
                <w:rFonts w:cstheme="minorHAnsi"/>
                <w:sz w:val="20"/>
                <w:szCs w:val="20"/>
                <w:u w:val="single"/>
              </w:rPr>
              <w:t>r</w:t>
            </w:r>
            <w:r w:rsidR="000B10F5">
              <w:rPr>
                <w:rFonts w:cstheme="minorHAnsi"/>
                <w:sz w:val="20"/>
                <w:szCs w:val="20"/>
                <w:u w:val="single"/>
              </w:rPr>
              <w:t xml:space="preserve">ied </w:t>
            </w:r>
            <w:r w:rsidR="00324D99">
              <w:rPr>
                <w:rFonts w:cstheme="minorHAnsi"/>
                <w:sz w:val="20"/>
                <w:szCs w:val="20"/>
                <w:u w:val="single"/>
              </w:rPr>
              <w:t>forward.</w:t>
            </w:r>
          </w:p>
          <w:p w14:paraId="52E2A2B2" w14:textId="560B5A86" w:rsidR="00EC20E8" w:rsidRPr="00FC589E" w:rsidRDefault="00FC589E" w:rsidP="00EC20E8">
            <w:pPr>
              <w:ind w:left="720"/>
              <w:rPr>
                <w:rFonts w:cstheme="minorHAnsi"/>
                <w:sz w:val="20"/>
                <w:szCs w:val="20"/>
              </w:rPr>
            </w:pPr>
            <w:r>
              <w:rPr>
                <w:rFonts w:cstheme="minorHAnsi"/>
                <w:sz w:val="20"/>
                <w:szCs w:val="20"/>
              </w:rPr>
              <w:tab/>
            </w:r>
            <w:r w:rsidRPr="00FC589E">
              <w:rPr>
                <w:rFonts w:ascii="Calibri" w:hAnsi="Calibri" w:cs="Calibri"/>
                <w:sz w:val="20"/>
                <w:szCs w:val="20"/>
              </w:rPr>
              <w:t xml:space="preserve">There was double the precept amount held it has been necessary to complete a reserves </w:t>
            </w:r>
            <w:r>
              <w:rPr>
                <w:rFonts w:ascii="Calibri" w:hAnsi="Calibri" w:cs="Calibri"/>
                <w:sz w:val="20"/>
                <w:szCs w:val="20"/>
              </w:rPr>
              <w:tab/>
            </w:r>
            <w:r w:rsidRPr="00FC589E">
              <w:rPr>
                <w:rFonts w:ascii="Calibri" w:hAnsi="Calibri" w:cs="Calibri"/>
                <w:sz w:val="20"/>
                <w:szCs w:val="20"/>
              </w:rPr>
              <w:t>sheet.</w:t>
            </w:r>
            <w:r w:rsidR="00026021">
              <w:rPr>
                <w:rFonts w:ascii="Calibri" w:hAnsi="Calibri" w:cs="Calibri"/>
                <w:sz w:val="20"/>
                <w:szCs w:val="20"/>
              </w:rPr>
              <w:t xml:space="preserve"> The amounts form part of the budget </w:t>
            </w:r>
            <w:r w:rsidR="00FD60BA">
              <w:rPr>
                <w:rFonts w:ascii="Calibri" w:hAnsi="Calibri" w:cs="Calibri"/>
                <w:sz w:val="20"/>
                <w:szCs w:val="20"/>
              </w:rPr>
              <w:t>and three year forecast for en</w:t>
            </w:r>
            <w:r w:rsidR="0022387D">
              <w:rPr>
                <w:rFonts w:ascii="Calibri" w:hAnsi="Calibri" w:cs="Calibri"/>
                <w:sz w:val="20"/>
                <w:szCs w:val="20"/>
              </w:rPr>
              <w:t xml:space="preserve">hancements </w:t>
            </w:r>
            <w:r w:rsidR="008415B2">
              <w:rPr>
                <w:rFonts w:ascii="Calibri" w:hAnsi="Calibri" w:cs="Calibri"/>
                <w:sz w:val="20"/>
                <w:szCs w:val="20"/>
              </w:rPr>
              <w:tab/>
            </w:r>
            <w:r w:rsidR="0022387D">
              <w:rPr>
                <w:rFonts w:ascii="Calibri" w:hAnsi="Calibri" w:cs="Calibri"/>
                <w:sz w:val="20"/>
                <w:szCs w:val="20"/>
              </w:rPr>
              <w:t xml:space="preserve">to assets, asset upkeep, </w:t>
            </w:r>
            <w:r w:rsidR="004234E5">
              <w:rPr>
                <w:rFonts w:ascii="Calibri" w:hAnsi="Calibri" w:cs="Calibri"/>
                <w:sz w:val="20"/>
                <w:szCs w:val="20"/>
              </w:rPr>
              <w:t>grants</w:t>
            </w:r>
            <w:r w:rsidR="0078342B">
              <w:rPr>
                <w:rFonts w:ascii="Calibri" w:hAnsi="Calibri" w:cs="Calibri"/>
                <w:sz w:val="20"/>
                <w:szCs w:val="20"/>
              </w:rPr>
              <w:t xml:space="preserve"> </w:t>
            </w:r>
            <w:r w:rsidR="004234E5">
              <w:rPr>
                <w:rFonts w:ascii="Calibri" w:hAnsi="Calibri" w:cs="Calibri"/>
                <w:sz w:val="20"/>
                <w:szCs w:val="20"/>
              </w:rPr>
              <w:t xml:space="preserve">and </w:t>
            </w:r>
            <w:r w:rsidR="008415B2">
              <w:rPr>
                <w:rFonts w:ascii="Calibri" w:hAnsi="Calibri" w:cs="Calibri"/>
                <w:sz w:val="20"/>
                <w:szCs w:val="20"/>
              </w:rPr>
              <w:t>new projects to enhance the Parish</w:t>
            </w:r>
            <w:r w:rsidR="00EE0E16">
              <w:rPr>
                <w:rFonts w:ascii="Calibri" w:hAnsi="Calibri" w:cs="Calibri"/>
                <w:sz w:val="20"/>
                <w:szCs w:val="20"/>
              </w:rPr>
              <w:t xml:space="preserve"> 24/25/26</w:t>
            </w:r>
          </w:p>
          <w:p w14:paraId="5DC7F314" w14:textId="4AA02011" w:rsidR="009708E5" w:rsidRPr="00BB302E" w:rsidRDefault="00882CD6" w:rsidP="00882CD6">
            <w:pPr>
              <w:ind w:left="720" w:hanging="720"/>
              <w:rPr>
                <w:rFonts w:ascii="Calibri" w:hAnsi="Calibri" w:cs="Calibri"/>
                <w:sz w:val="24"/>
                <w:szCs w:val="24"/>
              </w:rPr>
            </w:pPr>
            <w:r>
              <w:rPr>
                <w:rFonts w:ascii="Calibri" w:hAnsi="Calibri" w:cs="Calibri"/>
                <w:sz w:val="24"/>
                <w:szCs w:val="24"/>
              </w:rPr>
              <w:tab/>
              <w:t>3.3.5</w:t>
            </w:r>
            <w:r>
              <w:rPr>
                <w:rFonts w:ascii="Calibri" w:hAnsi="Calibri" w:cs="Calibri"/>
                <w:sz w:val="24"/>
                <w:szCs w:val="24"/>
              </w:rPr>
              <w:tab/>
            </w:r>
            <w:r w:rsidR="00023E4D" w:rsidRPr="00BB302E">
              <w:rPr>
                <w:rFonts w:ascii="Calibri" w:hAnsi="Calibri" w:cs="Calibri"/>
                <w:sz w:val="24"/>
                <w:szCs w:val="24"/>
              </w:rPr>
              <w:t xml:space="preserve">Cllr JP </w:t>
            </w:r>
            <w:r w:rsidR="00CE32E9" w:rsidRPr="00BB302E">
              <w:rPr>
                <w:rFonts w:ascii="Calibri" w:hAnsi="Calibri" w:cs="Calibri"/>
                <w:sz w:val="24"/>
                <w:szCs w:val="24"/>
              </w:rPr>
              <w:t xml:space="preserve">proposed </w:t>
            </w:r>
            <w:r w:rsidR="001A3180" w:rsidRPr="00BB302E">
              <w:rPr>
                <w:rFonts w:ascii="Calibri" w:hAnsi="Calibri" w:cs="Calibri"/>
                <w:sz w:val="24"/>
                <w:szCs w:val="24"/>
              </w:rPr>
              <w:t xml:space="preserve">Council </w:t>
            </w:r>
            <w:r w:rsidR="00023E4D" w:rsidRPr="00BB302E">
              <w:rPr>
                <w:rFonts w:ascii="Calibri" w:hAnsi="Calibri" w:cs="Calibri"/>
                <w:sz w:val="24"/>
                <w:szCs w:val="24"/>
              </w:rPr>
              <w:t xml:space="preserve">accept </w:t>
            </w:r>
            <w:r w:rsidR="004F6E88" w:rsidRPr="00BB302E">
              <w:rPr>
                <w:rFonts w:ascii="Calibri" w:hAnsi="Calibri" w:cs="Calibri"/>
                <w:sz w:val="24"/>
                <w:szCs w:val="24"/>
              </w:rPr>
              <w:t xml:space="preserve">each of the </w:t>
            </w:r>
            <w:r w:rsidR="00023E4D" w:rsidRPr="00BB302E">
              <w:rPr>
                <w:rFonts w:ascii="Calibri" w:hAnsi="Calibri" w:cs="Calibri"/>
                <w:sz w:val="24"/>
                <w:szCs w:val="24"/>
              </w:rPr>
              <w:t>Variances and</w:t>
            </w:r>
            <w:r w:rsidR="001A3180" w:rsidRPr="00BB302E">
              <w:rPr>
                <w:rFonts w:ascii="Calibri" w:hAnsi="Calibri" w:cs="Calibri"/>
                <w:sz w:val="24"/>
                <w:szCs w:val="24"/>
              </w:rPr>
              <w:t xml:space="preserve"> the reserve </w:t>
            </w:r>
            <w:r>
              <w:rPr>
                <w:rFonts w:ascii="Calibri" w:hAnsi="Calibri" w:cs="Calibri"/>
                <w:sz w:val="24"/>
                <w:szCs w:val="24"/>
              </w:rPr>
              <w:tab/>
            </w:r>
            <w:r w:rsidR="001A3180" w:rsidRPr="00BB302E">
              <w:rPr>
                <w:rFonts w:ascii="Calibri" w:hAnsi="Calibri" w:cs="Calibri"/>
                <w:sz w:val="24"/>
                <w:szCs w:val="24"/>
              </w:rPr>
              <w:t>amount held</w:t>
            </w:r>
            <w:r w:rsidR="000D0A30">
              <w:rPr>
                <w:rFonts w:ascii="Calibri" w:hAnsi="Calibri" w:cs="Calibri"/>
                <w:sz w:val="24"/>
                <w:szCs w:val="24"/>
              </w:rPr>
              <w:t xml:space="preserve">. </w:t>
            </w:r>
            <w:r w:rsidR="007A6348" w:rsidRPr="00BB302E">
              <w:rPr>
                <w:rFonts w:ascii="Calibri" w:hAnsi="Calibri" w:cs="Calibri"/>
                <w:sz w:val="24"/>
                <w:szCs w:val="24"/>
              </w:rPr>
              <w:t>S</w:t>
            </w:r>
            <w:r w:rsidR="00CE32E9" w:rsidRPr="00BB302E">
              <w:rPr>
                <w:rFonts w:ascii="Calibri" w:hAnsi="Calibri" w:cs="Calibri"/>
                <w:sz w:val="24"/>
                <w:szCs w:val="24"/>
              </w:rPr>
              <w:t xml:space="preserve">econded by Cllr SO and agreed by </w:t>
            </w:r>
            <w:r w:rsidR="007A6348" w:rsidRPr="00BB302E">
              <w:rPr>
                <w:rFonts w:ascii="Calibri" w:hAnsi="Calibri" w:cs="Calibri"/>
                <w:sz w:val="24"/>
                <w:szCs w:val="24"/>
              </w:rPr>
              <w:t xml:space="preserve">a unanimous vote. </w:t>
            </w:r>
          </w:p>
          <w:p w14:paraId="39B7751A" w14:textId="3EEFB8E2" w:rsidR="00FF67AF" w:rsidRPr="00681174" w:rsidRDefault="000D0A30" w:rsidP="000E4BDC">
            <w:pPr>
              <w:rPr>
                <w:rFonts w:ascii="Calibri" w:hAnsi="Calibri" w:cs="Calibri"/>
                <w:sz w:val="24"/>
                <w:szCs w:val="24"/>
              </w:rPr>
            </w:pPr>
            <w:r>
              <w:rPr>
                <w:rFonts w:ascii="Calibri" w:hAnsi="Calibri" w:cs="Calibri"/>
                <w:b/>
                <w:bCs/>
                <w:sz w:val="20"/>
                <w:szCs w:val="20"/>
              </w:rPr>
              <w:tab/>
            </w:r>
            <w:r w:rsidR="00882CD6">
              <w:rPr>
                <w:rFonts w:ascii="Calibri" w:hAnsi="Calibri" w:cs="Calibri"/>
                <w:b/>
                <w:bCs/>
                <w:sz w:val="20"/>
                <w:szCs w:val="20"/>
              </w:rPr>
              <w:tab/>
            </w:r>
            <w:r w:rsidR="007A6348" w:rsidRPr="000D0A30">
              <w:rPr>
                <w:rFonts w:ascii="Calibri" w:hAnsi="Calibri" w:cs="Calibri"/>
                <w:b/>
                <w:bCs/>
                <w:sz w:val="20"/>
                <w:szCs w:val="20"/>
              </w:rPr>
              <w:t xml:space="preserve">Resolved </w:t>
            </w:r>
            <w:r w:rsidR="00CE32E9" w:rsidRPr="000D0A30">
              <w:rPr>
                <w:rFonts w:ascii="Calibri" w:hAnsi="Calibri" w:cs="Calibri"/>
                <w:b/>
                <w:bCs/>
                <w:sz w:val="20"/>
                <w:szCs w:val="20"/>
              </w:rPr>
              <w:t xml:space="preserve">Full Council to accept and page </w:t>
            </w:r>
            <w:r w:rsidR="008738CE">
              <w:rPr>
                <w:rFonts w:ascii="Calibri" w:hAnsi="Calibri" w:cs="Calibri"/>
                <w:b/>
                <w:bCs/>
                <w:sz w:val="20"/>
                <w:szCs w:val="20"/>
              </w:rPr>
              <w:t>5</w:t>
            </w:r>
            <w:r w:rsidR="00CE32E9" w:rsidRPr="000D0A30">
              <w:rPr>
                <w:rFonts w:ascii="Calibri" w:hAnsi="Calibri" w:cs="Calibri"/>
                <w:b/>
                <w:bCs/>
                <w:sz w:val="20"/>
                <w:szCs w:val="20"/>
              </w:rPr>
              <w:t xml:space="preserve"> was duly signed by Bernard Murtagh as the </w:t>
            </w:r>
            <w:r>
              <w:rPr>
                <w:rFonts w:ascii="Calibri" w:hAnsi="Calibri" w:cs="Calibri"/>
                <w:b/>
                <w:bCs/>
                <w:sz w:val="20"/>
                <w:szCs w:val="20"/>
              </w:rPr>
              <w:tab/>
            </w:r>
            <w:r w:rsidR="00882CD6">
              <w:rPr>
                <w:rFonts w:ascii="Calibri" w:hAnsi="Calibri" w:cs="Calibri"/>
                <w:b/>
                <w:bCs/>
                <w:sz w:val="20"/>
                <w:szCs w:val="20"/>
              </w:rPr>
              <w:tab/>
            </w:r>
            <w:r w:rsidR="00882CD6">
              <w:rPr>
                <w:rFonts w:ascii="Calibri" w:hAnsi="Calibri" w:cs="Calibri"/>
                <w:b/>
                <w:bCs/>
                <w:sz w:val="20"/>
                <w:szCs w:val="20"/>
              </w:rPr>
              <w:tab/>
            </w:r>
            <w:r w:rsidR="00CE32E9" w:rsidRPr="000D0A30">
              <w:rPr>
                <w:rFonts w:ascii="Calibri" w:hAnsi="Calibri" w:cs="Calibri"/>
                <w:b/>
                <w:bCs/>
                <w:sz w:val="20"/>
                <w:szCs w:val="20"/>
              </w:rPr>
              <w:t>Chairman and further signed in his role as RFO and Acting Clerk</w:t>
            </w:r>
            <w:r w:rsidR="008738CE">
              <w:rPr>
                <w:rFonts w:ascii="Calibri" w:hAnsi="Calibri" w:cs="Calibri"/>
                <w:b/>
                <w:bCs/>
                <w:sz w:val="20"/>
                <w:szCs w:val="20"/>
              </w:rPr>
              <w:t xml:space="preserve"> and dated 27</w:t>
            </w:r>
            <w:r w:rsidR="008738CE" w:rsidRPr="008738CE">
              <w:rPr>
                <w:rFonts w:ascii="Calibri" w:hAnsi="Calibri" w:cs="Calibri"/>
                <w:b/>
                <w:bCs/>
                <w:sz w:val="20"/>
                <w:szCs w:val="20"/>
                <w:vertAlign w:val="superscript"/>
              </w:rPr>
              <w:t>th</w:t>
            </w:r>
            <w:r w:rsidR="008738CE">
              <w:rPr>
                <w:rFonts w:ascii="Calibri" w:hAnsi="Calibri" w:cs="Calibri"/>
                <w:b/>
                <w:bCs/>
                <w:sz w:val="20"/>
                <w:szCs w:val="20"/>
              </w:rPr>
              <w:t xml:space="preserve"> June 24.</w:t>
            </w:r>
          </w:p>
        </w:tc>
      </w:tr>
      <w:tr w:rsidR="00E142C5" w:rsidRPr="00F6619E" w14:paraId="23F9851C" w14:textId="77777777" w:rsidTr="007A3468">
        <w:tc>
          <w:tcPr>
            <w:tcW w:w="606" w:type="dxa"/>
          </w:tcPr>
          <w:p w14:paraId="2A7D58A6" w14:textId="77777777" w:rsidR="00E142C5" w:rsidRPr="00F6619E" w:rsidRDefault="00E142C5" w:rsidP="00E142C5">
            <w:pPr>
              <w:pStyle w:val="NoSpacing"/>
              <w:rPr>
                <w:rFonts w:ascii="Calibri" w:hAnsi="Calibri" w:cs="Calibri"/>
                <w:sz w:val="28"/>
                <w:szCs w:val="28"/>
              </w:rPr>
            </w:pPr>
            <w:r w:rsidRPr="00F6619E">
              <w:rPr>
                <w:rFonts w:ascii="Calibri" w:hAnsi="Calibri" w:cs="Calibri"/>
                <w:sz w:val="28"/>
                <w:szCs w:val="28"/>
              </w:rPr>
              <w:t>4.</w:t>
            </w:r>
          </w:p>
        </w:tc>
        <w:tc>
          <w:tcPr>
            <w:tcW w:w="8887" w:type="dxa"/>
          </w:tcPr>
          <w:p w14:paraId="678AC594" w14:textId="36D89B6D" w:rsidR="00412466" w:rsidRPr="00681174" w:rsidRDefault="001D4665" w:rsidP="00F864A0">
            <w:pPr>
              <w:ind w:right="566"/>
              <w:rPr>
                <w:rFonts w:ascii="Calibri" w:hAnsi="Calibri" w:cs="Calibri"/>
                <w:sz w:val="24"/>
                <w:szCs w:val="24"/>
              </w:rPr>
            </w:pPr>
            <w:r w:rsidRPr="00681174">
              <w:rPr>
                <w:rFonts w:ascii="Calibri" w:hAnsi="Calibri" w:cs="Calibri"/>
                <w:sz w:val="24"/>
                <w:szCs w:val="24"/>
              </w:rPr>
              <w:t xml:space="preserve">To </w:t>
            </w:r>
            <w:r w:rsidR="000E0E18" w:rsidRPr="00681174">
              <w:rPr>
                <w:rFonts w:ascii="Calibri" w:hAnsi="Calibri" w:cs="Calibri"/>
                <w:sz w:val="24"/>
                <w:szCs w:val="24"/>
              </w:rPr>
              <w:t>a</w:t>
            </w:r>
            <w:r w:rsidR="006A3B68" w:rsidRPr="00681174">
              <w:rPr>
                <w:rFonts w:ascii="Calibri" w:hAnsi="Calibri" w:cs="Calibri"/>
                <w:sz w:val="24"/>
                <w:szCs w:val="24"/>
              </w:rPr>
              <w:t>pprove</w:t>
            </w:r>
            <w:r w:rsidRPr="00681174">
              <w:rPr>
                <w:rFonts w:ascii="Calibri" w:hAnsi="Calibri" w:cs="Calibri"/>
                <w:sz w:val="24"/>
                <w:szCs w:val="24"/>
              </w:rPr>
              <w:t xml:space="preserve"> the Sickness Policy previously circulated </w:t>
            </w:r>
            <w:r w:rsidR="00E94CD3" w:rsidRPr="00681174">
              <w:rPr>
                <w:rFonts w:ascii="Calibri" w:hAnsi="Calibri" w:cs="Calibri"/>
                <w:sz w:val="24"/>
                <w:szCs w:val="24"/>
              </w:rPr>
              <w:t>to Members.</w:t>
            </w:r>
          </w:p>
          <w:p w14:paraId="25BEA70E" w14:textId="756A5B68" w:rsidR="00A36807" w:rsidRPr="00F6619E" w:rsidRDefault="00553E59" w:rsidP="00170837">
            <w:pPr>
              <w:ind w:right="566"/>
              <w:rPr>
                <w:rFonts w:ascii="Calibri" w:hAnsi="Calibri" w:cs="Calibri"/>
                <w:sz w:val="28"/>
                <w:szCs w:val="28"/>
              </w:rPr>
            </w:pPr>
            <w:r w:rsidRPr="00681174">
              <w:rPr>
                <w:rFonts w:ascii="Calibri" w:hAnsi="Calibri" w:cs="Calibri"/>
                <w:b/>
                <w:bCs/>
                <w:sz w:val="20"/>
                <w:szCs w:val="20"/>
              </w:rPr>
              <w:t>It was proposed that the previously circulated Staffing Sickness Policy b</w:t>
            </w:r>
            <w:r w:rsidR="00A910C1">
              <w:rPr>
                <w:rFonts w:ascii="Calibri" w:hAnsi="Calibri" w:cs="Calibri"/>
                <w:b/>
                <w:bCs/>
                <w:sz w:val="20"/>
                <w:szCs w:val="20"/>
              </w:rPr>
              <w:t>e</w:t>
            </w:r>
            <w:r w:rsidRPr="00681174">
              <w:rPr>
                <w:rFonts w:ascii="Calibri" w:hAnsi="Calibri" w:cs="Calibri"/>
                <w:b/>
                <w:bCs/>
                <w:sz w:val="20"/>
                <w:szCs w:val="20"/>
              </w:rPr>
              <w:t xml:space="preserve"> adopted by Council </w:t>
            </w:r>
            <w:r w:rsidR="003A4DBE" w:rsidRPr="00681174">
              <w:rPr>
                <w:rFonts w:ascii="Calibri" w:hAnsi="Calibri" w:cs="Calibri"/>
                <w:b/>
                <w:bCs/>
                <w:sz w:val="20"/>
                <w:szCs w:val="20"/>
              </w:rPr>
              <w:t xml:space="preserve">by </w:t>
            </w:r>
            <w:r w:rsidR="00A910C1">
              <w:rPr>
                <w:rFonts w:ascii="Calibri" w:hAnsi="Calibri" w:cs="Calibri"/>
                <w:b/>
                <w:bCs/>
                <w:sz w:val="20"/>
                <w:szCs w:val="20"/>
              </w:rPr>
              <w:t xml:space="preserve">Cllr </w:t>
            </w:r>
            <w:r w:rsidR="003A4DBE" w:rsidRPr="00681174">
              <w:rPr>
                <w:rFonts w:ascii="Calibri" w:hAnsi="Calibri" w:cs="Calibri"/>
                <w:b/>
                <w:bCs/>
                <w:sz w:val="20"/>
                <w:szCs w:val="20"/>
              </w:rPr>
              <w:t xml:space="preserve">IF, seconded by </w:t>
            </w:r>
            <w:r w:rsidR="00A910C1">
              <w:rPr>
                <w:rFonts w:ascii="Calibri" w:hAnsi="Calibri" w:cs="Calibri"/>
                <w:b/>
                <w:bCs/>
                <w:sz w:val="20"/>
                <w:szCs w:val="20"/>
              </w:rPr>
              <w:t xml:space="preserve">Cllr </w:t>
            </w:r>
            <w:r w:rsidR="003A4DBE" w:rsidRPr="00681174">
              <w:rPr>
                <w:rFonts w:ascii="Calibri" w:hAnsi="Calibri" w:cs="Calibri"/>
                <w:b/>
                <w:bCs/>
                <w:sz w:val="20"/>
                <w:szCs w:val="20"/>
              </w:rPr>
              <w:t>JF and una</w:t>
            </w:r>
            <w:r w:rsidR="00681174" w:rsidRPr="00681174">
              <w:rPr>
                <w:rFonts w:ascii="Calibri" w:hAnsi="Calibri" w:cs="Calibri"/>
                <w:b/>
                <w:bCs/>
                <w:sz w:val="20"/>
                <w:szCs w:val="20"/>
              </w:rPr>
              <w:t>nimously voted by Council to adopt the Policy on 27</w:t>
            </w:r>
            <w:r w:rsidR="00681174" w:rsidRPr="00681174">
              <w:rPr>
                <w:rFonts w:ascii="Calibri" w:hAnsi="Calibri" w:cs="Calibri"/>
                <w:b/>
                <w:bCs/>
                <w:sz w:val="20"/>
                <w:szCs w:val="20"/>
                <w:vertAlign w:val="superscript"/>
              </w:rPr>
              <w:t>th</w:t>
            </w:r>
            <w:r w:rsidR="00681174" w:rsidRPr="00681174">
              <w:rPr>
                <w:rFonts w:ascii="Calibri" w:hAnsi="Calibri" w:cs="Calibri"/>
                <w:b/>
                <w:bCs/>
                <w:sz w:val="20"/>
                <w:szCs w:val="20"/>
              </w:rPr>
              <w:t xml:space="preserve"> June </w:t>
            </w:r>
            <w:r w:rsidR="00A910C1">
              <w:rPr>
                <w:rFonts w:ascii="Calibri" w:hAnsi="Calibri" w:cs="Calibri"/>
                <w:b/>
                <w:bCs/>
                <w:sz w:val="20"/>
                <w:szCs w:val="20"/>
              </w:rPr>
              <w:t>24.</w:t>
            </w:r>
          </w:p>
        </w:tc>
      </w:tr>
      <w:tr w:rsidR="00E142C5" w:rsidRPr="00F6619E" w14:paraId="2D6A6700" w14:textId="77777777" w:rsidTr="007A3468">
        <w:tc>
          <w:tcPr>
            <w:tcW w:w="606" w:type="dxa"/>
          </w:tcPr>
          <w:p w14:paraId="36744050" w14:textId="77777777" w:rsidR="00E142C5" w:rsidRPr="00EB1DF2" w:rsidRDefault="00E142C5" w:rsidP="00E142C5">
            <w:pPr>
              <w:pStyle w:val="NoSpacing"/>
              <w:rPr>
                <w:rFonts w:ascii="Calibri" w:hAnsi="Calibri" w:cs="Calibri"/>
                <w:sz w:val="24"/>
                <w:szCs w:val="24"/>
              </w:rPr>
            </w:pPr>
            <w:r w:rsidRPr="00EB1DF2">
              <w:rPr>
                <w:rFonts w:ascii="Calibri" w:hAnsi="Calibri" w:cs="Calibri"/>
                <w:sz w:val="24"/>
                <w:szCs w:val="24"/>
              </w:rPr>
              <w:t>5.</w:t>
            </w:r>
          </w:p>
        </w:tc>
        <w:tc>
          <w:tcPr>
            <w:tcW w:w="8887" w:type="dxa"/>
          </w:tcPr>
          <w:p w14:paraId="189E210D" w14:textId="08CB1653" w:rsidR="00A36807" w:rsidRDefault="00E94CD3" w:rsidP="00DF156B">
            <w:pPr>
              <w:pStyle w:val="NoSpacing"/>
              <w:rPr>
                <w:rFonts w:ascii="Calibri" w:hAnsi="Calibri" w:cs="Calibri"/>
                <w:sz w:val="24"/>
                <w:szCs w:val="24"/>
              </w:rPr>
            </w:pPr>
            <w:r w:rsidRPr="00EB1DF2">
              <w:rPr>
                <w:rFonts w:ascii="Calibri" w:hAnsi="Calibri" w:cs="Calibri"/>
                <w:sz w:val="24"/>
                <w:szCs w:val="24"/>
              </w:rPr>
              <w:t xml:space="preserve">To </w:t>
            </w:r>
            <w:r w:rsidR="00C92DCF" w:rsidRPr="00EB1DF2">
              <w:rPr>
                <w:rFonts w:ascii="Calibri" w:hAnsi="Calibri" w:cs="Calibri"/>
                <w:sz w:val="24"/>
                <w:szCs w:val="24"/>
              </w:rPr>
              <w:t xml:space="preserve">discuss and approve any actions </w:t>
            </w:r>
            <w:r w:rsidR="00F51095" w:rsidRPr="00EB1DF2">
              <w:rPr>
                <w:rFonts w:ascii="Calibri" w:hAnsi="Calibri" w:cs="Calibri"/>
                <w:sz w:val="24"/>
                <w:szCs w:val="24"/>
              </w:rPr>
              <w:t>recommended by the Play Area Committee 2024</w:t>
            </w:r>
            <w:r w:rsidR="00B672D9" w:rsidRPr="00EB1DF2">
              <w:rPr>
                <w:rFonts w:ascii="Calibri" w:hAnsi="Calibri" w:cs="Calibri"/>
                <w:sz w:val="24"/>
                <w:szCs w:val="24"/>
              </w:rPr>
              <w:t xml:space="preserve">. </w:t>
            </w:r>
          </w:p>
          <w:p w14:paraId="40253C77" w14:textId="40188D85" w:rsidR="005E4C3B" w:rsidRPr="00F60F3E" w:rsidRDefault="005E4C3B" w:rsidP="00DF156B">
            <w:pPr>
              <w:pStyle w:val="NoSpacing"/>
              <w:rPr>
                <w:rFonts w:ascii="Calibri" w:hAnsi="Calibri" w:cs="Calibri"/>
                <w:sz w:val="20"/>
                <w:szCs w:val="20"/>
              </w:rPr>
            </w:pPr>
            <w:r w:rsidRPr="00F60F3E">
              <w:rPr>
                <w:rFonts w:ascii="Calibri" w:hAnsi="Calibri" w:cs="Calibri"/>
                <w:sz w:val="20"/>
                <w:szCs w:val="20"/>
              </w:rPr>
              <w:t xml:space="preserve">Proposed </w:t>
            </w:r>
            <w:r w:rsidR="00980B12" w:rsidRPr="00F60F3E">
              <w:rPr>
                <w:rFonts w:ascii="Calibri" w:hAnsi="Calibri" w:cs="Calibri"/>
                <w:sz w:val="20"/>
                <w:szCs w:val="20"/>
              </w:rPr>
              <w:t xml:space="preserve">by </w:t>
            </w:r>
            <w:r w:rsidR="004F1ECE">
              <w:rPr>
                <w:rFonts w:ascii="Calibri" w:hAnsi="Calibri" w:cs="Calibri"/>
                <w:sz w:val="20"/>
                <w:szCs w:val="20"/>
              </w:rPr>
              <w:t xml:space="preserve">Cllr </w:t>
            </w:r>
            <w:r w:rsidR="00980B12" w:rsidRPr="00F60F3E">
              <w:rPr>
                <w:rFonts w:ascii="Calibri" w:hAnsi="Calibri" w:cs="Calibri"/>
                <w:sz w:val="20"/>
                <w:szCs w:val="20"/>
              </w:rPr>
              <w:t xml:space="preserve">JP </w:t>
            </w:r>
            <w:r w:rsidR="005D1D40">
              <w:rPr>
                <w:rFonts w:ascii="Calibri" w:hAnsi="Calibri" w:cs="Calibri"/>
                <w:sz w:val="20"/>
                <w:szCs w:val="20"/>
              </w:rPr>
              <w:t xml:space="preserve">to </w:t>
            </w:r>
            <w:r w:rsidRPr="00F60F3E">
              <w:rPr>
                <w:rFonts w:ascii="Calibri" w:hAnsi="Calibri" w:cs="Calibri"/>
                <w:sz w:val="20"/>
                <w:szCs w:val="20"/>
              </w:rPr>
              <w:t xml:space="preserve">make </w:t>
            </w:r>
            <w:r w:rsidR="00322B18" w:rsidRPr="00F60F3E">
              <w:rPr>
                <w:rFonts w:ascii="Calibri" w:hAnsi="Calibri" w:cs="Calibri"/>
                <w:sz w:val="20"/>
                <w:szCs w:val="20"/>
              </w:rPr>
              <w:t xml:space="preserve">the </w:t>
            </w:r>
            <w:r w:rsidRPr="00F60F3E">
              <w:rPr>
                <w:rFonts w:ascii="Calibri" w:hAnsi="Calibri" w:cs="Calibri"/>
                <w:sz w:val="20"/>
                <w:szCs w:val="20"/>
              </w:rPr>
              <w:t>application to the REPF Fund in the sum of £44,000</w:t>
            </w:r>
            <w:r w:rsidR="00A50CA0" w:rsidRPr="00F60F3E">
              <w:rPr>
                <w:rFonts w:ascii="Calibri" w:hAnsi="Calibri" w:cs="Calibri"/>
                <w:sz w:val="20"/>
                <w:szCs w:val="20"/>
              </w:rPr>
              <w:t xml:space="preserve"> to fund </w:t>
            </w:r>
            <w:r w:rsidR="00B868E3" w:rsidRPr="00F60F3E">
              <w:rPr>
                <w:rFonts w:ascii="Calibri" w:hAnsi="Calibri" w:cs="Calibri"/>
                <w:sz w:val="20"/>
                <w:szCs w:val="20"/>
              </w:rPr>
              <w:t xml:space="preserve">the </w:t>
            </w:r>
            <w:r w:rsidR="00A50CA0" w:rsidRPr="00F60F3E">
              <w:rPr>
                <w:rFonts w:ascii="Calibri" w:hAnsi="Calibri" w:cs="Calibri"/>
                <w:sz w:val="20"/>
                <w:szCs w:val="20"/>
              </w:rPr>
              <w:t>enhanc</w:t>
            </w:r>
            <w:r w:rsidR="00B868E3" w:rsidRPr="00F60F3E">
              <w:rPr>
                <w:rFonts w:ascii="Calibri" w:hAnsi="Calibri" w:cs="Calibri"/>
                <w:sz w:val="20"/>
                <w:szCs w:val="20"/>
              </w:rPr>
              <w:t>ing of the play area with</w:t>
            </w:r>
            <w:r w:rsidR="00A50CA0" w:rsidRPr="00F60F3E">
              <w:rPr>
                <w:rFonts w:ascii="Calibri" w:hAnsi="Calibri" w:cs="Calibri"/>
                <w:sz w:val="20"/>
                <w:szCs w:val="20"/>
              </w:rPr>
              <w:t xml:space="preserve"> some </w:t>
            </w:r>
            <w:r w:rsidR="00B868E3" w:rsidRPr="00F60F3E">
              <w:rPr>
                <w:rFonts w:ascii="Calibri" w:hAnsi="Calibri" w:cs="Calibri"/>
                <w:sz w:val="20"/>
                <w:szCs w:val="20"/>
              </w:rPr>
              <w:t>new equipment</w:t>
            </w:r>
            <w:r w:rsidR="00322B18" w:rsidRPr="00F60F3E">
              <w:rPr>
                <w:rFonts w:ascii="Calibri" w:hAnsi="Calibri" w:cs="Calibri"/>
                <w:sz w:val="20"/>
                <w:szCs w:val="20"/>
              </w:rPr>
              <w:t xml:space="preserve"> and associated costs</w:t>
            </w:r>
            <w:r w:rsidR="00C40116" w:rsidRPr="00F60F3E">
              <w:rPr>
                <w:rFonts w:ascii="Calibri" w:hAnsi="Calibri" w:cs="Calibri"/>
                <w:sz w:val="20"/>
                <w:szCs w:val="20"/>
              </w:rPr>
              <w:t>.</w:t>
            </w:r>
            <w:r w:rsidR="000E5B21" w:rsidRPr="00F60F3E">
              <w:rPr>
                <w:rFonts w:ascii="Calibri" w:hAnsi="Calibri" w:cs="Calibri"/>
                <w:sz w:val="20"/>
                <w:szCs w:val="20"/>
              </w:rPr>
              <w:t xml:space="preserve"> The Play Area Committee 2024 </w:t>
            </w:r>
            <w:r w:rsidR="00F60F3E" w:rsidRPr="00F60F3E">
              <w:rPr>
                <w:rFonts w:ascii="Calibri" w:hAnsi="Calibri" w:cs="Calibri"/>
                <w:sz w:val="20"/>
                <w:szCs w:val="20"/>
              </w:rPr>
              <w:t xml:space="preserve">to </w:t>
            </w:r>
            <w:r w:rsidR="009F165D" w:rsidRPr="00F60F3E">
              <w:rPr>
                <w:rFonts w:ascii="Calibri" w:hAnsi="Calibri" w:cs="Calibri"/>
                <w:sz w:val="20"/>
                <w:szCs w:val="20"/>
              </w:rPr>
              <w:t xml:space="preserve">obtain design ideas and quotations to recommend to </w:t>
            </w:r>
            <w:r w:rsidR="00197503" w:rsidRPr="00F60F3E">
              <w:rPr>
                <w:rFonts w:ascii="Calibri" w:hAnsi="Calibri" w:cs="Calibri"/>
                <w:sz w:val="20"/>
                <w:szCs w:val="20"/>
              </w:rPr>
              <w:t>Full Council. Seconded by Cllr IF unanimous</w:t>
            </w:r>
            <w:r w:rsidR="00DA7C49" w:rsidRPr="00F60F3E">
              <w:rPr>
                <w:rFonts w:ascii="Calibri" w:hAnsi="Calibri" w:cs="Calibri"/>
                <w:sz w:val="20"/>
                <w:szCs w:val="20"/>
              </w:rPr>
              <w:t xml:space="preserve"> vote.</w:t>
            </w:r>
            <w:r w:rsidR="00C40116" w:rsidRPr="00F60F3E">
              <w:rPr>
                <w:rFonts w:ascii="Calibri" w:hAnsi="Calibri" w:cs="Calibri"/>
                <w:sz w:val="20"/>
                <w:szCs w:val="20"/>
              </w:rPr>
              <w:t xml:space="preserve"> </w:t>
            </w:r>
          </w:p>
          <w:p w14:paraId="24D41F4C" w14:textId="224883A0" w:rsidR="00F108BC" w:rsidRPr="00F60F3E" w:rsidRDefault="00DA7C49" w:rsidP="00DF156B">
            <w:pPr>
              <w:pStyle w:val="NoSpacing"/>
              <w:rPr>
                <w:rFonts w:ascii="Calibri" w:hAnsi="Calibri" w:cs="Calibri"/>
                <w:b/>
                <w:bCs/>
                <w:sz w:val="24"/>
                <w:szCs w:val="24"/>
              </w:rPr>
            </w:pPr>
            <w:r w:rsidRPr="00F60F3E">
              <w:rPr>
                <w:rFonts w:ascii="Calibri" w:hAnsi="Calibri" w:cs="Calibri"/>
                <w:b/>
                <w:bCs/>
                <w:sz w:val="20"/>
                <w:szCs w:val="20"/>
              </w:rPr>
              <w:t>R</w:t>
            </w:r>
            <w:r w:rsidR="00CE3623" w:rsidRPr="00F60F3E">
              <w:rPr>
                <w:rFonts w:ascii="Calibri" w:hAnsi="Calibri" w:cs="Calibri"/>
                <w:b/>
                <w:bCs/>
                <w:sz w:val="20"/>
                <w:szCs w:val="20"/>
              </w:rPr>
              <w:t>e</w:t>
            </w:r>
            <w:r w:rsidR="00412462" w:rsidRPr="00F60F3E">
              <w:rPr>
                <w:rFonts w:ascii="Calibri" w:hAnsi="Calibri" w:cs="Calibri"/>
                <w:b/>
                <w:bCs/>
                <w:sz w:val="20"/>
                <w:szCs w:val="20"/>
              </w:rPr>
              <w:t>solved to make a formal application to the REPF</w:t>
            </w:r>
            <w:r w:rsidR="00937434">
              <w:rPr>
                <w:rFonts w:ascii="Calibri" w:hAnsi="Calibri" w:cs="Calibri"/>
                <w:b/>
                <w:bCs/>
                <w:sz w:val="20"/>
                <w:szCs w:val="20"/>
              </w:rPr>
              <w:t xml:space="preserve"> and PA Committee 2024 </w:t>
            </w:r>
            <w:r w:rsidR="00957943">
              <w:rPr>
                <w:rFonts w:ascii="Calibri" w:hAnsi="Calibri" w:cs="Calibri"/>
                <w:b/>
                <w:bCs/>
                <w:sz w:val="20"/>
                <w:szCs w:val="20"/>
              </w:rPr>
              <w:t>obtain designs and quotes.</w:t>
            </w:r>
          </w:p>
        </w:tc>
      </w:tr>
      <w:tr w:rsidR="00964E2C" w:rsidRPr="00F6619E" w14:paraId="5F64227B" w14:textId="77777777" w:rsidTr="007A3468">
        <w:tc>
          <w:tcPr>
            <w:tcW w:w="9493" w:type="dxa"/>
            <w:gridSpan w:val="2"/>
          </w:tcPr>
          <w:p w14:paraId="5661C747" w14:textId="3239A9B2" w:rsidR="00170837" w:rsidRDefault="00170837" w:rsidP="00964E2C">
            <w:pPr>
              <w:pStyle w:val="NoSpacing"/>
              <w:rPr>
                <w:rFonts w:ascii="Calibri" w:hAnsi="Calibri" w:cs="Calibri"/>
                <w:sz w:val="24"/>
                <w:szCs w:val="24"/>
              </w:rPr>
            </w:pPr>
            <w:r>
              <w:rPr>
                <w:rFonts w:ascii="Calibri" w:hAnsi="Calibri" w:cs="Calibri"/>
                <w:sz w:val="24"/>
                <w:szCs w:val="24"/>
              </w:rPr>
              <w:t xml:space="preserve">Meeting finished at 7.40 </w:t>
            </w:r>
            <w:r w:rsidR="00324D99">
              <w:rPr>
                <w:rFonts w:ascii="Calibri" w:hAnsi="Calibri" w:cs="Calibri"/>
                <w:sz w:val="24"/>
                <w:szCs w:val="24"/>
              </w:rPr>
              <w:t>pm.</w:t>
            </w:r>
          </w:p>
          <w:p w14:paraId="1B68BD08" w14:textId="54FBAE7D" w:rsidR="00964E2C" w:rsidRPr="00F90207" w:rsidRDefault="00964E2C" w:rsidP="00964E2C">
            <w:pPr>
              <w:pStyle w:val="NoSpacing"/>
              <w:rPr>
                <w:rFonts w:ascii="Calibri" w:hAnsi="Calibri" w:cs="Calibri"/>
                <w:sz w:val="24"/>
                <w:szCs w:val="24"/>
              </w:rPr>
            </w:pPr>
            <w:r w:rsidRPr="00F90207">
              <w:rPr>
                <w:rFonts w:ascii="Calibri" w:hAnsi="Calibri" w:cs="Calibri"/>
                <w:sz w:val="24"/>
                <w:szCs w:val="24"/>
              </w:rPr>
              <w:t>Mellor Parish Council will next meet on 11</w:t>
            </w:r>
            <w:r w:rsidRPr="00F90207">
              <w:rPr>
                <w:rFonts w:ascii="Calibri" w:hAnsi="Calibri" w:cs="Calibri"/>
                <w:sz w:val="24"/>
                <w:szCs w:val="24"/>
                <w:vertAlign w:val="superscript"/>
              </w:rPr>
              <w:t>th</w:t>
            </w:r>
            <w:r w:rsidRPr="00F90207">
              <w:rPr>
                <w:rFonts w:ascii="Calibri" w:hAnsi="Calibri" w:cs="Calibri"/>
                <w:sz w:val="24"/>
                <w:szCs w:val="24"/>
              </w:rPr>
              <w:t xml:space="preserve"> July 2024 at the</w:t>
            </w:r>
            <w:r w:rsidR="002378C1" w:rsidRPr="00F90207">
              <w:rPr>
                <w:rFonts w:ascii="Calibri" w:hAnsi="Calibri" w:cs="Calibri"/>
                <w:sz w:val="24"/>
                <w:szCs w:val="24"/>
              </w:rPr>
              <w:t xml:space="preserve"> Methodist Church, Mellor</w:t>
            </w:r>
          </w:p>
        </w:tc>
      </w:tr>
    </w:tbl>
    <w:p w14:paraId="0BE5AAC5" w14:textId="52A9C5F8" w:rsidR="00783C78" w:rsidRDefault="00783C78" w:rsidP="005B77E7">
      <w:pPr>
        <w:pStyle w:val="NoSpacing"/>
        <w:rPr>
          <w:rFonts w:ascii="Arial" w:hAnsi="Arial" w:cs="Arial"/>
          <w:sz w:val="24"/>
          <w:szCs w:val="24"/>
        </w:rPr>
      </w:pPr>
    </w:p>
    <w:p w14:paraId="764C21B2" w14:textId="77777777" w:rsidR="00B75C21" w:rsidRDefault="00B75C21" w:rsidP="005B77E7">
      <w:pPr>
        <w:pStyle w:val="NoSpacing"/>
        <w:rPr>
          <w:rFonts w:ascii="Arial" w:hAnsi="Arial" w:cs="Arial"/>
          <w:sz w:val="24"/>
          <w:szCs w:val="24"/>
        </w:rPr>
      </w:pPr>
    </w:p>
    <w:sectPr w:rsidR="00B75C21" w:rsidSect="005621E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10" w:footer="709" w:gutter="0"/>
      <w:pgNumType w:start="16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D8357" w14:textId="77777777" w:rsidR="000866EF" w:rsidRDefault="000866EF" w:rsidP="0006315D">
      <w:pPr>
        <w:spacing w:after="0" w:line="240" w:lineRule="auto"/>
      </w:pPr>
      <w:r>
        <w:separator/>
      </w:r>
    </w:p>
  </w:endnote>
  <w:endnote w:type="continuationSeparator" w:id="0">
    <w:p w14:paraId="0A5453FD" w14:textId="77777777" w:rsidR="000866EF" w:rsidRDefault="000866EF"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BE2A" w14:textId="77777777" w:rsidR="00000B22" w:rsidRDefault="00000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8F29" w14:textId="77777777" w:rsidR="00000B22" w:rsidRDefault="00000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1393" w14:textId="77777777" w:rsidR="00000B22" w:rsidRDefault="0000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4DEE" w14:textId="77777777" w:rsidR="000866EF" w:rsidRDefault="000866EF" w:rsidP="0006315D">
      <w:pPr>
        <w:spacing w:after="0" w:line="240" w:lineRule="auto"/>
      </w:pPr>
      <w:r>
        <w:separator/>
      </w:r>
    </w:p>
  </w:footnote>
  <w:footnote w:type="continuationSeparator" w:id="0">
    <w:p w14:paraId="69F4CDD7" w14:textId="77777777" w:rsidR="000866EF" w:rsidRDefault="000866EF" w:rsidP="0006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6AF4" w14:textId="505EBB52" w:rsidR="00000B22" w:rsidRDefault="006B1D59">
    <w:pPr>
      <w:pStyle w:val="Header"/>
    </w:pPr>
    <w:r>
      <w:rPr>
        <w:noProof/>
      </w:rPr>
      <w:pict w14:anchorId="3F26D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9079" o:spid="_x0000_s1026" type="#_x0000_t136" style="position:absolute;margin-left:0;margin-top:0;width:405pt;height:49.2pt;rotation:315;z-index:-251655168;mso-position-horizontal:center;mso-position-horizontal-relative:margin;mso-position-vertical:center;mso-position-vertical-relative:margin" o:allowincell="f" fillcolor="silver" stroked="f">
          <v:textpath style="font-family:&quot;Calibri&quot;;font-size:40pt" string="DRAFT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6241" w14:textId="0A5A51F2" w:rsidR="00C02CF4" w:rsidRDefault="006B1D59">
    <w:pPr>
      <w:pStyle w:val="Header"/>
      <w:jc w:val="right"/>
    </w:pPr>
    <w:r>
      <w:rPr>
        <w:noProof/>
      </w:rPr>
      <w:pict w14:anchorId="3F6B1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9080" o:spid="_x0000_s1027" type="#_x0000_t136" style="position:absolute;left:0;text-align:left;margin-left:0;margin-top:0;width:405pt;height:49.2pt;rotation:315;z-index:-251653120;mso-position-horizontal:center;mso-position-horizontal-relative:margin;mso-position-vertical:center;mso-position-vertical-relative:margin" o:allowincell="f" fillcolor="silver" stroked="f">
          <v:textpath style="font-family:&quot;Calibri&quot;;font-size:40pt" string="DRAFT UNTIL APPROVED"/>
          <w10:wrap anchorx="margin" anchory="margin"/>
        </v:shape>
      </w:pict>
    </w:r>
    <w:sdt>
      <w:sdtPr>
        <w:id w:val="1760256171"/>
        <w:docPartObj>
          <w:docPartGallery w:val="Page Numbers (Top of Page)"/>
          <w:docPartUnique/>
        </w:docPartObj>
      </w:sdtPr>
      <w:sdtEndPr>
        <w:rPr>
          <w:noProof/>
        </w:rPr>
      </w:sdtEndPr>
      <w:sdtContent>
        <w:r w:rsidR="00C02CF4">
          <w:fldChar w:fldCharType="begin"/>
        </w:r>
        <w:r w:rsidR="00C02CF4">
          <w:instrText xml:space="preserve"> PAGE   \* MERGEFORMAT </w:instrText>
        </w:r>
        <w:r w:rsidR="00C02CF4">
          <w:fldChar w:fldCharType="separate"/>
        </w:r>
        <w:r w:rsidR="00C02CF4">
          <w:rPr>
            <w:noProof/>
          </w:rPr>
          <w:t>2</w:t>
        </w:r>
        <w:r w:rsidR="00C02CF4">
          <w:rPr>
            <w:noProof/>
          </w:rPr>
          <w:fldChar w:fldCharType="end"/>
        </w:r>
      </w:sdtContent>
    </w:sdt>
  </w:p>
  <w:p w14:paraId="753443DA" w14:textId="77777777" w:rsidR="0006315D" w:rsidRDefault="0006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8E30" w14:textId="62FBD462" w:rsidR="00000B22" w:rsidRDefault="006B1D59">
    <w:pPr>
      <w:pStyle w:val="Header"/>
    </w:pPr>
    <w:r>
      <w:rPr>
        <w:noProof/>
      </w:rPr>
      <w:pict w14:anchorId="2194C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9078" o:spid="_x0000_s1025" type="#_x0000_t136" style="position:absolute;margin-left:0;margin-top:0;width:405pt;height:49.2pt;rotation:315;z-index:-251657216;mso-position-horizontal:center;mso-position-horizontal-relative:margin;mso-position-vertical:center;mso-position-vertical-relative:margin" o:allowincell="f" fillcolor="silver" stroked="f">
          <v:textpath style="font-family:&quot;Calibri&quot;;font-size:40pt" string="DRAFT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6A7A81"/>
    <w:multiLevelType w:val="hybridMultilevel"/>
    <w:tmpl w:val="B30C5A3A"/>
    <w:lvl w:ilvl="0" w:tplc="08090017">
      <w:start w:val="1"/>
      <w:numFmt w:val="lowerLetter"/>
      <w:lvlText w:val="%1)"/>
      <w:lvlJc w:val="left"/>
      <w:pPr>
        <w:ind w:left="1287" w:hanging="360"/>
      </w:p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3A1150E2"/>
    <w:multiLevelType w:val="hybridMultilevel"/>
    <w:tmpl w:val="3BD82C82"/>
    <w:numStyleLink w:val="ImportedStyle1"/>
  </w:abstractNum>
  <w:abstractNum w:abstractNumId="3" w15:restartNumberingAfterBreak="0">
    <w:nsid w:val="7CF47F75"/>
    <w:multiLevelType w:val="multilevel"/>
    <w:tmpl w:val="EF7C0A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7801178">
    <w:abstractNumId w:val="2"/>
    <w:lvlOverride w:ilvl="0">
      <w:lvl w:ilvl="0" w:tplc="4020919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CBA45C4">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CC904490">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CEA4FCC4">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A94EBA3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8A2382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C94BF96">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85E8AE1A">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BB4E1CEE">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16cid:durableId="742726877">
    <w:abstractNumId w:val="0"/>
  </w:num>
  <w:num w:numId="3" w16cid:durableId="433094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606839">
    <w:abstractNumId w:val="1"/>
    <w:lvlOverride w:ilvl="0">
      <w:startOverride w:val="1"/>
    </w:lvlOverride>
    <w:lvlOverride w:ilvl="1"/>
    <w:lvlOverride w:ilvl="2"/>
    <w:lvlOverride w:ilvl="3"/>
    <w:lvlOverride w:ilvl="4"/>
    <w:lvlOverride w:ilvl="5"/>
    <w:lvlOverride w:ilvl="6"/>
    <w:lvlOverride w:ilvl="7"/>
    <w:lvlOverride w:ilvl="8"/>
  </w:num>
  <w:num w:numId="5" w16cid:durableId="33372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p7Owu+rQAIM+7aFJsEwr8TlcFrUvS/FWZ4VLxDnyGAi5R9wYLIO4ig7j897zddh/WwbNq83l9tctSBUxjlnC5A==" w:salt="jdDWTW0XU79Z9o7Um6vUj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2"/>
    <w:rsid w:val="00000B22"/>
    <w:rsid w:val="00013408"/>
    <w:rsid w:val="000149A0"/>
    <w:rsid w:val="00021750"/>
    <w:rsid w:val="00023E4D"/>
    <w:rsid w:val="00026021"/>
    <w:rsid w:val="0005555A"/>
    <w:rsid w:val="0006315D"/>
    <w:rsid w:val="00067EB6"/>
    <w:rsid w:val="00071F38"/>
    <w:rsid w:val="00072F0F"/>
    <w:rsid w:val="000866EF"/>
    <w:rsid w:val="000A09D5"/>
    <w:rsid w:val="000A6E1B"/>
    <w:rsid w:val="000B10F5"/>
    <w:rsid w:val="000B69CC"/>
    <w:rsid w:val="000B6C73"/>
    <w:rsid w:val="000C6391"/>
    <w:rsid w:val="000D0A30"/>
    <w:rsid w:val="000D3288"/>
    <w:rsid w:val="000E0E18"/>
    <w:rsid w:val="000E4BDC"/>
    <w:rsid w:val="000E5B21"/>
    <w:rsid w:val="000F6E8D"/>
    <w:rsid w:val="00100D89"/>
    <w:rsid w:val="00104203"/>
    <w:rsid w:val="00106F87"/>
    <w:rsid w:val="00132CED"/>
    <w:rsid w:val="00133230"/>
    <w:rsid w:val="00142179"/>
    <w:rsid w:val="001477A1"/>
    <w:rsid w:val="00170837"/>
    <w:rsid w:val="001843B8"/>
    <w:rsid w:val="00184A37"/>
    <w:rsid w:val="00197503"/>
    <w:rsid w:val="0019792E"/>
    <w:rsid w:val="001A2202"/>
    <w:rsid w:val="001A3180"/>
    <w:rsid w:val="001A6944"/>
    <w:rsid w:val="001B0587"/>
    <w:rsid w:val="001B33CF"/>
    <w:rsid w:val="001B35E1"/>
    <w:rsid w:val="001B5612"/>
    <w:rsid w:val="001C21A6"/>
    <w:rsid w:val="001D4665"/>
    <w:rsid w:val="001E3B45"/>
    <w:rsid w:val="001F08E4"/>
    <w:rsid w:val="00212B60"/>
    <w:rsid w:val="00222435"/>
    <w:rsid w:val="0022387D"/>
    <w:rsid w:val="00225561"/>
    <w:rsid w:val="002378C1"/>
    <w:rsid w:val="00240531"/>
    <w:rsid w:val="00251314"/>
    <w:rsid w:val="00252DA6"/>
    <w:rsid w:val="002566E9"/>
    <w:rsid w:val="00256D66"/>
    <w:rsid w:val="002660F3"/>
    <w:rsid w:val="002A1C95"/>
    <w:rsid w:val="002A4744"/>
    <w:rsid w:val="002A549D"/>
    <w:rsid w:val="002B0980"/>
    <w:rsid w:val="002B3FF9"/>
    <w:rsid w:val="002B5A28"/>
    <w:rsid w:val="002B69B4"/>
    <w:rsid w:val="002D0421"/>
    <w:rsid w:val="002D3472"/>
    <w:rsid w:val="002E1032"/>
    <w:rsid w:val="002F081D"/>
    <w:rsid w:val="00303265"/>
    <w:rsid w:val="00305900"/>
    <w:rsid w:val="00310C3B"/>
    <w:rsid w:val="00313A37"/>
    <w:rsid w:val="0032012A"/>
    <w:rsid w:val="00322B18"/>
    <w:rsid w:val="00324D99"/>
    <w:rsid w:val="003304D1"/>
    <w:rsid w:val="003422AF"/>
    <w:rsid w:val="00344FF0"/>
    <w:rsid w:val="0035585A"/>
    <w:rsid w:val="00356AAC"/>
    <w:rsid w:val="00390BD3"/>
    <w:rsid w:val="00394418"/>
    <w:rsid w:val="003A0C33"/>
    <w:rsid w:val="003A4DBE"/>
    <w:rsid w:val="003D1299"/>
    <w:rsid w:val="003E1A89"/>
    <w:rsid w:val="003E2901"/>
    <w:rsid w:val="003E3E3E"/>
    <w:rsid w:val="00401054"/>
    <w:rsid w:val="00412462"/>
    <w:rsid w:val="00412466"/>
    <w:rsid w:val="00417AC1"/>
    <w:rsid w:val="004234E5"/>
    <w:rsid w:val="00431B04"/>
    <w:rsid w:val="00455BAD"/>
    <w:rsid w:val="00462B7B"/>
    <w:rsid w:val="00482409"/>
    <w:rsid w:val="0049398D"/>
    <w:rsid w:val="004A0502"/>
    <w:rsid w:val="004A429D"/>
    <w:rsid w:val="004B57F4"/>
    <w:rsid w:val="004B6CCD"/>
    <w:rsid w:val="004C30B9"/>
    <w:rsid w:val="004D161B"/>
    <w:rsid w:val="004D3539"/>
    <w:rsid w:val="004D4BAA"/>
    <w:rsid w:val="004E3F92"/>
    <w:rsid w:val="004F069C"/>
    <w:rsid w:val="004F1ECE"/>
    <w:rsid w:val="004F4337"/>
    <w:rsid w:val="004F6E88"/>
    <w:rsid w:val="00511FCF"/>
    <w:rsid w:val="0052194A"/>
    <w:rsid w:val="00521A76"/>
    <w:rsid w:val="00525C45"/>
    <w:rsid w:val="0053634A"/>
    <w:rsid w:val="00553E59"/>
    <w:rsid w:val="005621E1"/>
    <w:rsid w:val="0057107F"/>
    <w:rsid w:val="005A4DEF"/>
    <w:rsid w:val="005A56F6"/>
    <w:rsid w:val="005B3C28"/>
    <w:rsid w:val="005B73D3"/>
    <w:rsid w:val="005B77E7"/>
    <w:rsid w:val="005D1D40"/>
    <w:rsid w:val="005E4C3B"/>
    <w:rsid w:val="005E5ADA"/>
    <w:rsid w:val="006048C8"/>
    <w:rsid w:val="0060761F"/>
    <w:rsid w:val="00614957"/>
    <w:rsid w:val="0064192F"/>
    <w:rsid w:val="00646C5E"/>
    <w:rsid w:val="00655FC3"/>
    <w:rsid w:val="00673782"/>
    <w:rsid w:val="00673F30"/>
    <w:rsid w:val="006754D3"/>
    <w:rsid w:val="00681174"/>
    <w:rsid w:val="0069306D"/>
    <w:rsid w:val="00697444"/>
    <w:rsid w:val="006A3B68"/>
    <w:rsid w:val="006A4BA5"/>
    <w:rsid w:val="006B1D59"/>
    <w:rsid w:val="006B6657"/>
    <w:rsid w:val="006B6FEA"/>
    <w:rsid w:val="006D5025"/>
    <w:rsid w:val="006E7634"/>
    <w:rsid w:val="00737BBA"/>
    <w:rsid w:val="007406A2"/>
    <w:rsid w:val="00746D18"/>
    <w:rsid w:val="00753FC2"/>
    <w:rsid w:val="007671C6"/>
    <w:rsid w:val="00770A64"/>
    <w:rsid w:val="0078342B"/>
    <w:rsid w:val="00783C78"/>
    <w:rsid w:val="00793CE9"/>
    <w:rsid w:val="007A3468"/>
    <w:rsid w:val="007A6348"/>
    <w:rsid w:val="007A7A43"/>
    <w:rsid w:val="007B0EE9"/>
    <w:rsid w:val="007B1FAA"/>
    <w:rsid w:val="007B298A"/>
    <w:rsid w:val="007C0A80"/>
    <w:rsid w:val="007C2254"/>
    <w:rsid w:val="007C2C2B"/>
    <w:rsid w:val="007C6148"/>
    <w:rsid w:val="007D6253"/>
    <w:rsid w:val="007D7E0E"/>
    <w:rsid w:val="007E5EE9"/>
    <w:rsid w:val="00831BF7"/>
    <w:rsid w:val="00832480"/>
    <w:rsid w:val="008415B2"/>
    <w:rsid w:val="00853F51"/>
    <w:rsid w:val="00866D85"/>
    <w:rsid w:val="008738CE"/>
    <w:rsid w:val="00882CD6"/>
    <w:rsid w:val="0089564C"/>
    <w:rsid w:val="008C017C"/>
    <w:rsid w:val="008C0282"/>
    <w:rsid w:val="008D16E9"/>
    <w:rsid w:val="008D28C1"/>
    <w:rsid w:val="008D2B41"/>
    <w:rsid w:val="008D2E09"/>
    <w:rsid w:val="008E43EE"/>
    <w:rsid w:val="008E5699"/>
    <w:rsid w:val="008E7D04"/>
    <w:rsid w:val="008F2A32"/>
    <w:rsid w:val="008F5B32"/>
    <w:rsid w:val="00902A6B"/>
    <w:rsid w:val="00920039"/>
    <w:rsid w:val="009302AE"/>
    <w:rsid w:val="009353D1"/>
    <w:rsid w:val="00937434"/>
    <w:rsid w:val="00937DC2"/>
    <w:rsid w:val="009533E7"/>
    <w:rsid w:val="00957943"/>
    <w:rsid w:val="00964E2C"/>
    <w:rsid w:val="009708E5"/>
    <w:rsid w:val="00980B12"/>
    <w:rsid w:val="0098492F"/>
    <w:rsid w:val="00992272"/>
    <w:rsid w:val="0099488D"/>
    <w:rsid w:val="009A23AF"/>
    <w:rsid w:val="009A68C8"/>
    <w:rsid w:val="009B5A82"/>
    <w:rsid w:val="009C100A"/>
    <w:rsid w:val="009C275D"/>
    <w:rsid w:val="009C6C37"/>
    <w:rsid w:val="009E7647"/>
    <w:rsid w:val="009F165D"/>
    <w:rsid w:val="009F7FEC"/>
    <w:rsid w:val="00A0475E"/>
    <w:rsid w:val="00A0760A"/>
    <w:rsid w:val="00A17534"/>
    <w:rsid w:val="00A231FF"/>
    <w:rsid w:val="00A31E15"/>
    <w:rsid w:val="00A36279"/>
    <w:rsid w:val="00A36807"/>
    <w:rsid w:val="00A4181A"/>
    <w:rsid w:val="00A43360"/>
    <w:rsid w:val="00A44662"/>
    <w:rsid w:val="00A50CA0"/>
    <w:rsid w:val="00A517FE"/>
    <w:rsid w:val="00A51C25"/>
    <w:rsid w:val="00A631A0"/>
    <w:rsid w:val="00A63371"/>
    <w:rsid w:val="00A7015A"/>
    <w:rsid w:val="00A73C43"/>
    <w:rsid w:val="00A910C1"/>
    <w:rsid w:val="00A920BE"/>
    <w:rsid w:val="00AB14D4"/>
    <w:rsid w:val="00AB7949"/>
    <w:rsid w:val="00AC4E30"/>
    <w:rsid w:val="00AC6BFD"/>
    <w:rsid w:val="00AD11CE"/>
    <w:rsid w:val="00AD7C1A"/>
    <w:rsid w:val="00AE6F32"/>
    <w:rsid w:val="00B053D2"/>
    <w:rsid w:val="00B110DD"/>
    <w:rsid w:val="00B30E41"/>
    <w:rsid w:val="00B524FD"/>
    <w:rsid w:val="00B52A5B"/>
    <w:rsid w:val="00B56259"/>
    <w:rsid w:val="00B604CD"/>
    <w:rsid w:val="00B672D9"/>
    <w:rsid w:val="00B75C21"/>
    <w:rsid w:val="00B868E3"/>
    <w:rsid w:val="00B95608"/>
    <w:rsid w:val="00BA1FC3"/>
    <w:rsid w:val="00BA3777"/>
    <w:rsid w:val="00BA6F13"/>
    <w:rsid w:val="00BB302E"/>
    <w:rsid w:val="00BC0F95"/>
    <w:rsid w:val="00BD1C2F"/>
    <w:rsid w:val="00C02CF4"/>
    <w:rsid w:val="00C061B6"/>
    <w:rsid w:val="00C40116"/>
    <w:rsid w:val="00C576D1"/>
    <w:rsid w:val="00C6513A"/>
    <w:rsid w:val="00C92DCF"/>
    <w:rsid w:val="00C94932"/>
    <w:rsid w:val="00CA4CED"/>
    <w:rsid w:val="00CC1B4B"/>
    <w:rsid w:val="00CC211D"/>
    <w:rsid w:val="00CE097F"/>
    <w:rsid w:val="00CE32E9"/>
    <w:rsid w:val="00CE3623"/>
    <w:rsid w:val="00CE77FC"/>
    <w:rsid w:val="00CF005B"/>
    <w:rsid w:val="00D03A42"/>
    <w:rsid w:val="00D063CF"/>
    <w:rsid w:val="00D20ECE"/>
    <w:rsid w:val="00D21CA3"/>
    <w:rsid w:val="00D349EA"/>
    <w:rsid w:val="00D403E6"/>
    <w:rsid w:val="00D503F8"/>
    <w:rsid w:val="00D70208"/>
    <w:rsid w:val="00D86530"/>
    <w:rsid w:val="00DA7C49"/>
    <w:rsid w:val="00DC21E0"/>
    <w:rsid w:val="00DD7E80"/>
    <w:rsid w:val="00DE4E95"/>
    <w:rsid w:val="00DE7FAF"/>
    <w:rsid w:val="00DF0401"/>
    <w:rsid w:val="00DF1480"/>
    <w:rsid w:val="00DF156B"/>
    <w:rsid w:val="00DF7887"/>
    <w:rsid w:val="00E142C5"/>
    <w:rsid w:val="00E35E8F"/>
    <w:rsid w:val="00E42F3E"/>
    <w:rsid w:val="00E4411D"/>
    <w:rsid w:val="00E47B80"/>
    <w:rsid w:val="00E512A8"/>
    <w:rsid w:val="00E830F7"/>
    <w:rsid w:val="00E90725"/>
    <w:rsid w:val="00E92997"/>
    <w:rsid w:val="00E94CD3"/>
    <w:rsid w:val="00E94F72"/>
    <w:rsid w:val="00EB1DF2"/>
    <w:rsid w:val="00EB2532"/>
    <w:rsid w:val="00EB44D8"/>
    <w:rsid w:val="00EC134D"/>
    <w:rsid w:val="00EC20E8"/>
    <w:rsid w:val="00EC5056"/>
    <w:rsid w:val="00EE0E16"/>
    <w:rsid w:val="00F108BC"/>
    <w:rsid w:val="00F11E45"/>
    <w:rsid w:val="00F1562E"/>
    <w:rsid w:val="00F15AC1"/>
    <w:rsid w:val="00F17413"/>
    <w:rsid w:val="00F212A6"/>
    <w:rsid w:val="00F40423"/>
    <w:rsid w:val="00F41243"/>
    <w:rsid w:val="00F42991"/>
    <w:rsid w:val="00F50496"/>
    <w:rsid w:val="00F51095"/>
    <w:rsid w:val="00F51984"/>
    <w:rsid w:val="00F60F3E"/>
    <w:rsid w:val="00F6619E"/>
    <w:rsid w:val="00F864A0"/>
    <w:rsid w:val="00F90207"/>
    <w:rsid w:val="00F92734"/>
    <w:rsid w:val="00FA7B40"/>
    <w:rsid w:val="00FB6307"/>
    <w:rsid w:val="00FC589E"/>
    <w:rsid w:val="00FD5FE0"/>
    <w:rsid w:val="00FD60BA"/>
    <w:rsid w:val="00FE1CA1"/>
    <w:rsid w:val="00FE39DB"/>
    <w:rsid w:val="00FF08CE"/>
    <w:rsid w:val="00FF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paragraph" w:customStyle="1" w:styleId="BodyA">
    <w:name w:val="Body A"/>
    <w:rsid w:val="00E142C5"/>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 w:type="character" w:styleId="Strong">
    <w:name w:val="Strong"/>
    <w:basedOn w:val="DefaultParagraphFont"/>
    <w:uiPriority w:val="22"/>
    <w:qFormat/>
    <w:rsid w:val="00F1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192109738">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518077783">
      <w:bodyDiv w:val="1"/>
      <w:marLeft w:val="0"/>
      <w:marRight w:val="0"/>
      <w:marTop w:val="0"/>
      <w:marBottom w:val="0"/>
      <w:divBdr>
        <w:top w:val="none" w:sz="0" w:space="0" w:color="auto"/>
        <w:left w:val="none" w:sz="0" w:space="0" w:color="auto"/>
        <w:bottom w:val="none" w:sz="0" w:space="0" w:color="auto"/>
        <w:right w:val="none" w:sz="0" w:space="0" w:color="auto"/>
      </w:divBdr>
    </w:div>
    <w:div w:id="1821729307">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54EF-0680-42C2-8191-E828DDF5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3000</Characters>
  <Application>Microsoft Office Word</Application>
  <DocSecurity>8</DocSecurity>
  <Lines>58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2024-07-15T11:39:00Z</dcterms:created>
  <dcterms:modified xsi:type="dcterms:W3CDTF">2024-07-15T11:39:00Z</dcterms:modified>
</cp:coreProperties>
</file>